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C64221">
      <w:pPr>
        <w:pStyle w:val="3"/>
        <w:tabs>
          <w:tab w:val="left" w:pos="4253"/>
        </w:tabs>
        <w:snapToGrid w:val="0"/>
        <w:spacing w:line="360" w:lineRule="auto"/>
        <w:jc w:val="center"/>
      </w:pPr>
      <w:r>
        <w:rPr>
          <w:rFonts w:ascii="Times New Roman" w:hAnsi="Times New Roman" w:eastAsia="宋体" w:cs="Times New Roman"/>
        </w:rPr>
        <w:t>单元</w:t>
      </w:r>
      <w:r>
        <w:rPr>
          <w:rFonts w:hint="eastAsia" w:ascii="Times New Roman" w:hAnsi="Times New Roman" w:eastAsia="宋体" w:cs="Times New Roman"/>
          <w:lang w:val="en-US" w:eastAsia="zh-CN"/>
        </w:rPr>
        <w:t>质量评估</w:t>
      </w:r>
      <w:r>
        <w:rPr>
          <w:rFonts w:ascii="Times New Roman" w:hAnsi="Times New Roman" w:eastAsia="宋体" w:cs="Times New Roman"/>
        </w:rPr>
        <w:t>(二)</w:t>
      </w:r>
    </w:p>
    <w:p w14:paraId="4DE3B7F7">
      <w:pPr>
        <w:pStyle w:val="10"/>
        <w:tabs>
          <w:tab w:val="left" w:pos="4253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(范围：第三单元～第四单元　时间：150分钟　分值：150分)</w:t>
      </w:r>
    </w:p>
    <w:p w14:paraId="34155F9D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黑体" w:cs="Times New Roman"/>
        </w:rPr>
        <w:t>一、阅读</w:t>
      </w: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  <w:lang w:val="en-US" w:eastAsia="zh-CN"/>
        </w:rPr>
        <w:t>70</w:t>
      </w:r>
      <w:r>
        <w:rPr>
          <w:rFonts w:ascii="Times New Roman" w:hAnsi="Times New Roman" w:eastAsia="宋体" w:cs="Times New Roman"/>
        </w:rPr>
        <w:t>分)</w:t>
      </w:r>
    </w:p>
    <w:p w14:paraId="3301DE8E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(一)阅读</w:t>
      </w:r>
      <w:r>
        <w:rPr>
          <w:rFonts w:ascii="宋体" w:hAnsi="宋体" w:eastAsia="宋体" w:cs="Times New Roman"/>
        </w:rPr>
        <w:t>Ⅰ</w:t>
      </w:r>
      <w:r>
        <w:rPr>
          <w:rFonts w:ascii="Times New Roman" w:hAnsi="Times New Roman" w:eastAsia="宋体" w:cs="Times New Roman"/>
        </w:rPr>
        <w:t>(本题共5小题，19分)</w:t>
      </w:r>
    </w:p>
    <w:p w14:paraId="69C3C33A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阅读下面的文字，完成1～5题。</w:t>
      </w:r>
    </w:p>
    <w:p w14:paraId="16257984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我们的大脑非常奇妙。通常，大脑包括1 000亿个脑细胞，每个脑细胞都同其他10 000个脑细胞相互联系。这些细胞组合在一起形成一个精密的网络，在这个网络里有1 000万亿个连接，正是这个网络控制着我们的言语、饮食、呼吸和行动。</w:t>
      </w:r>
    </w:p>
    <w:p w14:paraId="36B37094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虽然大脑非常复杂，但其大致外形却很简单也很对称。但奇怪的是，直到最近科研机构还认为，大脑的两半部分虽然是分开的，但却是主次有别的。他们认为，大脑左半球居于主要地位，是人之所以为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人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的关键；而右半球只是辅助性的，居于从属地位，有人甚至认为它是人类发展早期的遗留物。左脑是理性的，擅长逻辑思考和分析，符合我们对大脑的一切预期。而右脑是无语言能力的，擅长非线性</w:t>
      </w:r>
      <w:r>
        <w:rPr>
          <w:rFonts w:hint="eastAsia" w:ascii="Times New Roman" w:hAnsi="Times New Roman" w:eastAsia="楷体" w:cs="Times New Roman"/>
        </w:rPr>
        <w:t>思考和直觉判断，是一个已经退化的人类器官。</w:t>
      </w:r>
    </w:p>
    <w:p w14:paraId="1CF2BD60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20世纪50年代，美国神经学家罗杰·斯佩里发现我们的大脑的确分为左右两半，但他指出：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对于所谓的从属或次要的右脑，之前我们认为它没有语言和书写能力、反应迟钝，有些权威人士甚至还认为它没有意识，然而实际上当大脑在从事某些智力活动时，右脑更胜一筹。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也就是说，右脑并非不如左脑，它只是不同于左脑。斯佩里写道：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大脑似乎具备两种思维模式，这两种思维模式是相互独立的，分属左脑和右脑。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左脑负责顺序推理，擅长分析和文字处理；而右脑负责整体推理、模式识别以及领会各种情绪和非语</w:t>
      </w:r>
      <w:r>
        <w:rPr>
          <w:rFonts w:hint="eastAsia" w:ascii="Times New Roman" w:hAnsi="Times New Roman" w:eastAsia="楷体" w:cs="Times New Roman"/>
        </w:rPr>
        <w:t>言类表达。</w:t>
      </w:r>
    </w:p>
    <w:p w14:paraId="2757DD06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大脑的左右半球并不像开关那样运作，一边接通后，另一边就会断开。事实上，几乎做任何事情的时候，大脑的两个半球都会发挥作用。此外，神经科学家一致认为，在指引我们的行为、认识和理解世界以及对外部事件作出反应方面，大脑两个半球的作用截然不同。这些差异，在很大程度上指引着我们的个人生活以及职业生涯的发展方向。</w:t>
      </w:r>
    </w:p>
    <w:p w14:paraId="70C6FE27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不知为什么，人类似乎很自然地倾向于以对立的方式来看待生活。如火星对金星、理性对感性以及左对右。但通常情况下，我们不一定要作出取舍；如果非要如此，则会很危险。比如，只有逻辑能力而没有情感，人就会变得冷漠；而空有情感却缺乏逻辑，人就会十分伤感，无法控制自己的情绪。在这样一个世界里，钟表永远不准，公交车也总是晚点。说到底，阴总是需要阳。</w:t>
      </w:r>
    </w:p>
    <w:p w14:paraId="1D11093E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同样，我们的大脑也是如此。它的两个半球是协同合作的，正如一个管弦乐队，任意一方缺席，都会使整个演奏十分糟糕。正如麦克马纳斯所说：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无论人们多么想孤立地看待左右大脑，它们都是一个紧密结合的单一整体，在整个大脑中协同合作。左脑知道如何控制逻辑能力，而右脑负责综观全局。把左右脑结合在一起，人们就拥有了强大的思考能力。单独使用任一半脑都会十分怪异而荒谬。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也就是说，健康、快乐、成功的生活同时取决于大脑的两个半球。但大脑左右半球功能的不同，对个人生活和企业经营也具有指导意义。有些人更擅长逻辑思考和顺序推理，他们可能会成为律师、会计或工程师；有些人则更擅长全面的、直觉性的非线性推理，他们可能会成为发明家、演员或顾问。而且，这些个人倾向还会影响到家庭、机构或社区的组建。</w:t>
      </w:r>
    </w:p>
    <w:p w14:paraId="319C58BB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我们把第一种思维方式称为左脑思维。这种思维方式和生活态度具有典型的左脑特征，即顺序性、字面性、功能性、文本性和分析性。这一思维方式在信息时代大受欢迎，得到了严肃机构及学校的高度重视，其典型代表是电脑程序员。我们把另一种称为右脑思维。这种思维方式和生活态度具有典型的右脑特征，即同步性、隐语性、审美性、语境性和综合性。这一思维方式在信息时代并未得到足够重视，被各个机构和学校忽略，其典型代表是发明家和护理员。当然，要想过上满意的生活，建立高效、公平的社会，这两种思维方式都是不可或缺的。但简约主义和二元思维依然对我们存在巨大影响，总体而言，人们还是非常偏爱左脑，我们的文化也依然更为重视左脑思维，尽管右脑思维有用，但其作用还是次要的。</w:t>
      </w:r>
    </w:p>
    <w:p w14:paraId="5604C32B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然而，情况还在发生变化，也许还会极大地改变我们的生活。以前，左脑思维是司机，而右脑思维是乘客。现在，右脑思维突然抢走了方向盘，加大油门向前奔驰，并决定我们要去哪里，以及怎样到达目的地。左脑能力往往经由大学入学考试、注册会计师考试等来测评，虽然这一能力仍然必要，但已远远不够。相反，一直以来都被轻视和忽略的右脑能力，即艺术、共情、高瞻远瞩以及追求卓越的能力，将会越来越多地决定谁会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飞黄腾达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，谁将举步维艰。这是一个颠覆性的改变，但这一改变会从根本上给人以启迪。</w:t>
      </w:r>
    </w:p>
    <w:p w14:paraId="0FC01C2B">
      <w:pPr>
        <w:pStyle w:val="10"/>
        <w:tabs>
          <w:tab w:val="left" w:pos="4253"/>
        </w:tabs>
        <w:snapToGrid w:val="0"/>
        <w:spacing w:line="360" w:lineRule="auto"/>
        <w:jc w:val="righ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(</w:t>
      </w:r>
      <w:r>
        <w:rPr>
          <w:rFonts w:hint="eastAsia" w:ascii="Times New Roman" w:hAnsi="Times New Roman" w:eastAsia="仿宋" w:cs="Times New Roman"/>
          <w:lang w:val="en-US" w:eastAsia="zh-CN"/>
        </w:rPr>
        <w:t>摘编</w:t>
      </w:r>
      <w:r>
        <w:rPr>
          <w:rFonts w:ascii="Times New Roman" w:hAnsi="Times New Roman" w:eastAsia="仿宋" w:cs="Times New Roman"/>
        </w:rPr>
        <w:t>自丹尼尔·平克《全新思维》，高芳译)</w:t>
      </w:r>
    </w:p>
    <w:p w14:paraId="58056567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1．下列对原文相关内容的理解和分析，不正确的一项是(3</w:t>
      </w:r>
      <w:r>
        <w:rPr>
          <w:rFonts w:hint="eastAsia" w:ascii="Times New Roman" w:hAnsi="Times New Roman" w:eastAsia="宋体" w:cs="Times New Roman"/>
        </w:rPr>
        <w:t>分)</w:t>
      </w:r>
      <w:r>
        <w:rPr>
          <w:rFonts w:ascii="Times New Roman" w:hAnsi="Times New Roman" w:eastAsia="宋体" w:cs="Times New Roman"/>
        </w:rPr>
        <w:t>(　　)</w:t>
      </w:r>
    </w:p>
    <w:p w14:paraId="620FFAB4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A．大脑外形简单、结构复杂，有观点认为大脑的左半球居于主要地位，是至关重要的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ascii="Times New Roman" w:hAnsi="Times New Roman" w:eastAsia="宋体" w:cs="Times New Roman"/>
        </w:rPr>
        <w:t>右半球只是辅助。</w:t>
      </w:r>
    </w:p>
    <w:p w14:paraId="1A11C6E0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B．左右脑各有擅长的领域，左脑擅长顺序推理，右脑擅长整体推理，它们都有可能发挥作用，无优劣之分。</w:t>
      </w:r>
    </w:p>
    <w:p w14:paraId="3707400A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C．右脑并不擅长顺序推理、分析和文字处理，它的独特能力在于可以领会不同的情绪与非语言交流方式。</w:t>
      </w:r>
    </w:p>
    <w:p w14:paraId="2C30901B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D．人们若孤立地看待问题，就会变得冷漠或伤感，把左右脑结合在一起，就拥有了更强大的思考能力。</w:t>
      </w:r>
    </w:p>
    <w:p w14:paraId="5E1538CB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　</w:t>
      </w: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楷体" w:cs="Times New Roman"/>
        </w:rPr>
        <w:t>：D项，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人们若孤立地看待问题，就会变得冷漠或伤感</w:t>
      </w:r>
      <w:r>
        <w:rPr>
          <w:rFonts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强加因果。由原文第五段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只有逻辑能力而没有情感，人就会变得冷漠；而空有情感却缺乏逻辑，人就会十分伤感，无法控制自己的情绪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可知，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变得冷漠或伤感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是孤立看待问题的其中部分情况，并不能代表孤立看待问题所带来的一切后果。</w:t>
      </w:r>
    </w:p>
    <w:p w14:paraId="6F30AD8B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2．根据原文内容，下列说法不正确的一项是(3分)(　　)</w:t>
      </w:r>
    </w:p>
    <w:p w14:paraId="397E999E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A．罗杰·斯佩里的观点颠覆了传统的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左脑思维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说，他认为左右脑思维相互独立，其中右脑</w:t>
      </w:r>
      <w:r>
        <w:rPr>
          <w:rFonts w:hint="eastAsia" w:ascii="Times New Roman" w:hAnsi="Times New Roman" w:eastAsia="宋体" w:cs="Times New Roman"/>
          <w:lang w:val="en-US" w:eastAsia="zh-CN"/>
        </w:rPr>
        <w:t>更胜一筹</w:t>
      </w:r>
      <w:r>
        <w:rPr>
          <w:rFonts w:ascii="Times New Roman" w:hAnsi="Times New Roman" w:eastAsia="宋体" w:cs="Times New Roman"/>
        </w:rPr>
        <w:t>。</w:t>
      </w:r>
    </w:p>
    <w:p w14:paraId="48D8206F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B．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阴总是需要阳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告诉我们，建立高效、公平的社会，让生活更加美好，需要我们同时拥有左、右脑思维。</w:t>
      </w:r>
    </w:p>
    <w:p w14:paraId="26611A97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C．二元思维对人</w:t>
      </w:r>
      <w:r>
        <w:rPr>
          <w:rFonts w:hint="eastAsia" w:ascii="Times New Roman" w:hAnsi="Times New Roman" w:eastAsia="宋体" w:cs="Times New Roman"/>
        </w:rPr>
        <w:t>们产生重大影响，信息时代，以电脑程序员为典型代表的左脑思维广受欢迎，右脑思维未得到足够的重视。</w:t>
      </w:r>
    </w:p>
    <w:p w14:paraId="7645EBA4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从文中最后一段内容可以看出，作者敏锐地察觉到右脑思维的地位越来越凸显，未来也需要更多的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右脑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人才。</w:t>
      </w:r>
    </w:p>
    <w:p w14:paraId="736DFC25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　</w:t>
      </w: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楷体" w:cs="Times New Roman"/>
        </w:rPr>
        <w:t>：A项，</w:t>
      </w:r>
      <w:r>
        <w:rPr>
          <w:rFonts w:hint="eastAsia" w:ascii="Times New Roman" w:hAnsi="Times New Roman" w:eastAsia="楷体" w:cs="Times New Roman"/>
        </w:rPr>
        <w:t>“右脑更胜一筹”理解错误。原文第三段说的是“当大脑在从事某些智力活动时</w:t>
      </w:r>
      <w:r>
        <w:rPr>
          <w:rFonts w:hint="eastAsia" w:ascii="Times New Roman" w:hAnsi="Times New Roman" w:eastAsia="楷体" w:cs="Times New Roman"/>
          <w:lang w:eastAsia="zh-CN"/>
        </w:rPr>
        <w:t>，</w:t>
      </w:r>
      <w:r>
        <w:rPr>
          <w:rFonts w:hint="eastAsia" w:ascii="Times New Roman" w:hAnsi="Times New Roman" w:eastAsia="楷体" w:cs="Times New Roman"/>
        </w:rPr>
        <w:t>右脑更胜一筹”</w:t>
      </w:r>
      <w:r>
        <w:rPr>
          <w:rFonts w:hint="eastAsia" w:ascii="Times New Roman" w:hAnsi="Times New Roman" w:eastAsia="楷体" w:cs="Times New Roman"/>
          <w:lang w:eastAsia="zh-CN"/>
        </w:rPr>
        <w:t>，</w:t>
      </w:r>
      <w:r>
        <w:rPr>
          <w:rFonts w:hint="eastAsia" w:ascii="Times New Roman" w:hAnsi="Times New Roman" w:eastAsia="楷体" w:cs="Times New Roman"/>
        </w:rPr>
        <w:t>并非所有情况下都是如此。</w:t>
      </w:r>
    </w:p>
    <w:p w14:paraId="5D6F0429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3．下列选项，最适合作为论据来支撑文章核心观点的一项是(3分)(　　)</w:t>
      </w:r>
    </w:p>
    <w:p w14:paraId="06FF8851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A．早在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医药之父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希波克拉底时期，医师们就认为，与心脏同处一侧的左脑是居于主要地位的半脑。</w:t>
      </w:r>
    </w:p>
    <w:p w14:paraId="141D42BA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B．中国古代读书和写作的顺序都是从右向左的，与国际接轨后改为从左向右，巩固了左脑思维的支配地位。</w:t>
      </w:r>
    </w:p>
    <w:p w14:paraId="41958EFF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C．一台电脑的运算能力远高于地球上最敏捷的左脑，但它识别人脸的速度和准确率比不上一个幼童。</w:t>
      </w:r>
    </w:p>
    <w:p w14:paraId="219B93AC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D．国际奥林匹克竞赛是一项高水平、高标准、高规格的赛事，主要涉及数学、物理、化学、信息学等领域。</w:t>
      </w:r>
    </w:p>
    <w:p w14:paraId="687CE873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　</w:t>
      </w: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楷体" w:cs="Times New Roman"/>
        </w:rPr>
        <w:t>：本文的主要观点是右脑思维的崛起及左右脑协同工作的意义。A项和B项均肯定左脑思维的作用。D项说明目前我们的文化更加重视左脑思维，但这并非文章的核心观点。</w:t>
      </w:r>
    </w:p>
    <w:p w14:paraId="1AEE821C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4．这篇文章将深奥的话题论述得浅显易懂，请分析作者是如何做到的。(4分)</w:t>
      </w:r>
    </w:p>
    <w:p w14:paraId="4B022917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黑体" w:cs="Times New Roman"/>
        </w:rPr>
        <w:t>答案：</w:t>
      </w:r>
      <w:r>
        <w:rPr>
          <w:rFonts w:ascii="宋体" w:hAnsi="宋体" w:eastAsia="楷体" w:cs="Times New Roman"/>
        </w:rPr>
        <w:t>①</w:t>
      </w:r>
      <w:r>
        <w:rPr>
          <w:rFonts w:ascii="Times New Roman" w:hAnsi="Times New Roman" w:eastAsia="楷体" w:cs="Times New Roman"/>
        </w:rPr>
        <w:t>使用了比喻论证、举例论证等多样的论证方法。如</w:t>
      </w:r>
      <w:r>
        <w:rPr>
          <w:rFonts w:hint="eastAsia" w:ascii="Times New Roman" w:hAnsi="Times New Roman" w:eastAsia="楷体" w:cs="Times New Roman"/>
          <w:lang w:val="en-US" w:eastAsia="zh-CN"/>
        </w:rPr>
        <w:t>以</w:t>
      </w:r>
      <w:r>
        <w:rPr>
          <w:rFonts w:ascii="Times New Roman" w:hAnsi="Times New Roman" w:eastAsia="楷体" w:cs="Times New Roman"/>
        </w:rPr>
        <w:t>管弦乐队</w:t>
      </w:r>
      <w:r>
        <w:rPr>
          <w:rFonts w:hint="eastAsia" w:ascii="Times New Roman" w:hAnsi="Times New Roman" w:eastAsia="楷体" w:cs="Times New Roman"/>
          <w:lang w:val="en-US" w:eastAsia="zh-CN"/>
        </w:rPr>
        <w:t>为喻</w:t>
      </w:r>
      <w:r>
        <w:rPr>
          <w:rFonts w:ascii="Times New Roman" w:hAnsi="Times New Roman" w:eastAsia="楷体" w:cs="Times New Roman"/>
        </w:rPr>
        <w:t>来解释大脑两个半球需要协同合作，以律师、演员等为例具体列举了左右脑思维更擅长的职业，将深刻的道理论述得浅显易懂。</w:t>
      </w:r>
      <w:r>
        <w:rPr>
          <w:rFonts w:hint="eastAsia" w:ascii="宋体" w:hAnsi="宋体" w:eastAsia="楷体" w:cs="Times New Roman"/>
        </w:rPr>
        <w:t>②</w:t>
      </w:r>
      <w:r>
        <w:rPr>
          <w:rFonts w:hint="eastAsia" w:ascii="Times New Roman" w:hAnsi="Times New Roman" w:eastAsia="楷体" w:cs="Times New Roman"/>
        </w:rPr>
        <w:t>论证语言通俗易懂，形象生动。多运用比喻、拟人等修辞手法，例如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右脑思维突然抢走了方向盘，加大油门向前奔驰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，运用拟人的修辞手法，突出右脑思维的重要性。</w:t>
      </w:r>
    </w:p>
    <w:p w14:paraId="2CEF24AF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5．下列文字提到了日益兴起的AI绘画技术。请结合文章和以下文段，分析我们应如何看待该技术。(6分)</w:t>
      </w:r>
    </w:p>
    <w:p w14:paraId="6D5F126E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楷体" w:cs="Times New Roman"/>
        </w:rPr>
        <w:t>科技进步改变着行业的发展走向，AI绘画日益兴起</w:t>
      </w:r>
      <w:r>
        <w:rPr>
          <w:rFonts w:hint="eastAsia" w:ascii="Times New Roman" w:hAnsi="Times New Roman" w:eastAsia="楷体" w:cs="Times New Roman"/>
          <w:lang w:eastAsia="zh-CN"/>
        </w:rPr>
        <w:t>。</w:t>
      </w:r>
      <w:r>
        <w:rPr>
          <w:rFonts w:ascii="Times New Roman" w:hAnsi="Times New Roman" w:eastAsia="楷体" w:cs="Times New Roman"/>
        </w:rPr>
        <w:t>AI绘画是指以机器学习和数据分析为基础，利用算法、模型等人工智能技术进行创作或辅助绘画的绘画形式。AI绘画宣告机器向着人类艺术创造的顶峰再下一城，似乎拿捏住了人类引以为傲的审美，</w:t>
      </w:r>
      <w:r>
        <w:rPr>
          <w:rFonts w:hint="eastAsia" w:ascii="Times New Roman" w:hAnsi="Times New Roman" w:eastAsia="楷体" w:cs="Times New Roman"/>
        </w:rPr>
        <w:t>但远远无法取代传统画师进行绘画艺术和思想的表达。人类如何平衡</w:t>
      </w:r>
      <w:r>
        <w:rPr>
          <w:rFonts w:ascii="Times New Roman" w:hAnsi="Times New Roman" w:eastAsia="楷体" w:cs="Times New Roman"/>
        </w:rPr>
        <w:t>AI技术崛起带来的机遇与挑战，仍值得我们不断思考。</w:t>
      </w:r>
    </w:p>
    <w:p w14:paraId="73530363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黑体" w:cs="Times New Roman"/>
        </w:rPr>
        <w:t>答案：</w:t>
      </w:r>
      <w:r>
        <w:rPr>
          <w:rFonts w:ascii="宋体" w:hAnsi="宋体" w:eastAsia="楷体" w:cs="Times New Roman"/>
        </w:rPr>
        <w:t>①</w:t>
      </w:r>
      <w:r>
        <w:rPr>
          <w:rFonts w:ascii="Times New Roman" w:hAnsi="Times New Roman" w:eastAsia="楷体" w:cs="Times New Roman"/>
        </w:rPr>
        <w:t>AI绘画是让计算机调取已有数据，对人类指令进行处理。类似于人的左脑对文字和数据进行分析处理，所以能够进行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绘画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。</w:t>
      </w:r>
      <w:r>
        <w:rPr>
          <w:rFonts w:ascii="宋体" w:hAnsi="宋体" w:eastAsia="楷体" w:cs="Times New Roman"/>
        </w:rPr>
        <w:t>②</w:t>
      </w:r>
      <w:r>
        <w:rPr>
          <w:rFonts w:ascii="Times New Roman" w:hAnsi="Times New Roman" w:eastAsia="楷体" w:cs="Times New Roman"/>
        </w:rPr>
        <w:t>人类的右脑擅长领会各种情绪，具有语境性和综合性，能够将个人情感融入画作当中，所以AI不能代替人类进行思想的表达。</w:t>
      </w:r>
      <w:r>
        <w:rPr>
          <w:rFonts w:ascii="宋体" w:hAnsi="宋体" w:eastAsia="楷体" w:cs="Times New Roman"/>
        </w:rPr>
        <w:t>③</w:t>
      </w:r>
      <w:r>
        <w:rPr>
          <w:rFonts w:ascii="Times New Roman" w:hAnsi="Times New Roman" w:eastAsia="楷体" w:cs="Times New Roman"/>
        </w:rPr>
        <w:t>左右脑思维作用不同、功能互补，只有协同合作，利用AI技术的同时融入创作者的情感，才能创作出意韵深远的佳作。</w:t>
      </w:r>
    </w:p>
    <w:p w14:paraId="52B5EFB7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(二)阅读</w:t>
      </w:r>
      <w:r>
        <w:rPr>
          <w:rFonts w:hint="eastAsia" w:ascii="宋体" w:hAnsi="宋体" w:eastAsia="宋体" w:cs="Times New Roman"/>
        </w:rPr>
        <w:t>Ⅱ</w:t>
      </w:r>
      <w:r>
        <w:rPr>
          <w:rFonts w:hint="eastAsia" w:ascii="Times New Roman" w:hAnsi="Times New Roman" w:eastAsia="宋体" w:cs="Times New Roman"/>
        </w:rPr>
        <w:t>(本题共</w:t>
      </w:r>
      <w:r>
        <w:rPr>
          <w:rFonts w:ascii="Times New Roman" w:hAnsi="Times New Roman" w:eastAsia="宋体" w:cs="Times New Roman"/>
        </w:rPr>
        <w:t>4小题，16分)</w:t>
      </w:r>
    </w:p>
    <w:p w14:paraId="28BA17F9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阅读下面的文字，完成6～9题。</w:t>
      </w:r>
    </w:p>
    <w:p w14:paraId="063672CB">
      <w:pPr>
        <w:pStyle w:val="10"/>
        <w:tabs>
          <w:tab w:val="left" w:pos="4253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黑体" w:cs="Times New Roman"/>
        </w:rPr>
        <w:t>传彩笔</w:t>
      </w:r>
    </w:p>
    <w:p w14:paraId="71DE8639">
      <w:pPr>
        <w:pStyle w:val="10"/>
        <w:tabs>
          <w:tab w:val="left" w:pos="4253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陈春成</w:t>
      </w:r>
    </w:p>
    <w:p w14:paraId="00D0268E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叶书华是我们县的作家。他是我爸的老友，我叫他老叶叔叔。我和他儿子是初中同学。</w:t>
      </w:r>
    </w:p>
    <w:p w14:paraId="4C63D400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老叶叔叔喜欢写那种老式的散文，譬如花上两三千字来描绘清晨散步时的遐想、当知青时吃过的野菜等。这种文字在文学圈的人看来，当然不够有深度。但他的文笔尤其好，我一度很喜欢看。得知他有个博客后，我常追着看。他的博客点击量很少，除了我好像没什么人看。</w:t>
      </w:r>
    </w:p>
    <w:p w14:paraId="2CC8E99B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后来他突然不写了。我</w:t>
      </w:r>
      <w:r>
        <w:rPr>
          <w:rFonts w:hint="eastAsia" w:ascii="Times New Roman" w:hAnsi="Times New Roman" w:eastAsia="楷体" w:cs="Times New Roman"/>
        </w:rPr>
        <w:t>身在异乡，自然不知其中原因。</w:t>
      </w:r>
    </w:p>
    <w:p w14:paraId="32B6A9F0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今年九月的一天，我午睡起来打开电脑，瞥见躺在收藏夹里的老叶叔叔的博客地址，就顺手点进去瞧瞧，发现有一篇没看过的博文。我看了一下，竟然是篇小说。我把原文贴在这里：</w:t>
      </w:r>
    </w:p>
    <w:p w14:paraId="24A232BB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我不记得谈话如何开始。我不记得我怎么来到了这座公园，坐在这亭子下，听着石桌对面的老人娓娓而谈。他在谈论文学，声音很遥远，仿佛来自晋朝的某个清晨。在我生活的小城中，平日没什么人和我聊这个，此时和他一聊，真是痛快极了。不知话题如何盘绕，他忽然说起韩愈的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小惭小好，大惭大好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，他说，无论一部作品在文学史上的地位如何，如果作者自己不满意，那么对他来说，这作品就是失败的。我点头同意。他说，反倒是作者越用心得意处，越不容易被人留意，所谓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诗到无人爱处工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。我说，那就够了，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清香未减，风流不在人知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嘛。他说</w:t>
      </w:r>
      <w:r>
        <w:rPr>
          <w:rFonts w:hint="eastAsia" w:ascii="Times New Roman" w:hAnsi="Times New Roman" w:eastAsia="楷体" w:cs="Times New Roman"/>
          <w:lang w:eastAsia="zh-CN"/>
        </w:rPr>
        <w:t>：“</w:t>
      </w:r>
      <w:r>
        <w:rPr>
          <w:rFonts w:hint="eastAsia" w:ascii="Times New Roman" w:hAnsi="Times New Roman" w:eastAsia="楷体" w:cs="Times New Roman"/>
        </w:rPr>
        <w:t>我觉得像你写的</w:t>
      </w:r>
      <w:r>
        <w:rPr>
          <w:rFonts w:hint="eastAsia" w:ascii="Times New Roman" w:hAnsi="Times New Roman" w:eastAsia="楷体" w:cs="Times New Roman"/>
          <w:lang w:eastAsia="zh-CN"/>
        </w:rPr>
        <w:t>‘</w:t>
      </w:r>
      <w:r>
        <w:rPr>
          <w:rFonts w:hint="eastAsia" w:ascii="Times New Roman" w:hAnsi="Times New Roman" w:eastAsia="楷体" w:cs="Times New Roman"/>
        </w:rPr>
        <w:t>兴到闲拈笔，诗成懒示人</w:t>
      </w:r>
      <w:r>
        <w:rPr>
          <w:rFonts w:hint="eastAsia" w:ascii="Times New Roman" w:hAnsi="Times New Roman" w:eastAsia="楷体" w:cs="Times New Roman"/>
          <w:lang w:eastAsia="zh-CN"/>
        </w:rPr>
        <w:t>’</w:t>
      </w:r>
      <w:r>
        <w:rPr>
          <w:rFonts w:hint="eastAsia" w:ascii="Times New Roman" w:hAnsi="Times New Roman" w:eastAsia="楷体" w:cs="Times New Roman"/>
        </w:rPr>
        <w:t>，这个状态就很好。</w:t>
      </w:r>
      <w:r>
        <w:rPr>
          <w:rFonts w:hint="eastAsia" w:ascii="Times New Roman" w:hAnsi="Times New Roman" w:eastAsia="楷体" w:cs="Times New Roman"/>
          <w:lang w:eastAsia="zh-CN"/>
        </w:rPr>
        <w:t>”</w:t>
      </w:r>
      <w:r>
        <w:rPr>
          <w:rFonts w:hint="eastAsia" w:ascii="Times New Roman" w:hAnsi="Times New Roman" w:eastAsia="楷体" w:cs="Times New Roman"/>
        </w:rPr>
        <w:t>这时一缕奇异感让我寒毛直竖，我意识到自己身在梦中，因为这是我中学时随手写在笔记本背面的诗句，如今那本子早就遗失了，不可能有人知道。</w:t>
      </w:r>
    </w:p>
    <w:p w14:paraId="7D8101E7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意识到是梦后，周围的一切都暗下来，行将瓦解冰消。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如果你可以</w:t>
      </w:r>
      <w:r>
        <w:rPr>
          <w:rFonts w:hint="eastAsia" w:ascii="宋体" w:hAnsi="宋体" w:eastAsia="宋体" w:cs="Times New Roman"/>
        </w:rPr>
        <w:t>……”</w:t>
      </w:r>
      <w:r>
        <w:rPr>
          <w:rFonts w:hint="eastAsia" w:ascii="Times New Roman" w:hAnsi="Times New Roman" w:eastAsia="楷体" w:cs="Times New Roman"/>
        </w:rPr>
        <w:t>老人的声音响起，又把我牵扯回来。公园亭子，石桌石凳，重又明朗。他没来由地问：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如果你可以写出伟大的作品，我是说宇宙意义上的绝对伟大，不管是谁看到你的作品都会倾倒迷醉。但这伟大只能你自己领受，不能让任何人知晓——你愿意过这样的一生吗？</w:t>
      </w:r>
      <w:r>
        <w:rPr>
          <w:rFonts w:hint="eastAsia" w:ascii="宋体" w:hAnsi="宋体" w:eastAsia="宋体" w:cs="Times New Roman"/>
        </w:rPr>
        <w:t>”</w:t>
      </w:r>
    </w:p>
    <w:p w14:paraId="5932F02E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我写作三十余年，自认为天分并无多少，但对文学的虔诚却少有人及。何况，这是个假设。我故作旷达地说：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当然了。为什么不愿意？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他点点头，从怀中掏出一物，缓缓地说：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这支笔是你的，拿好了。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我伸出手时，发觉我的右手散发着莹润的光，像灯下的玉器。疑惑间，他已把一支奇怪的笔向我递来，这笔材质不明，却像有虹霓在里边流转不停，光色莫定，绚烂极了。我把笔插进衬衫口袋，抬头看时，老人已无踪影。亭子溶解在雾中，我醒来。</w:t>
      </w:r>
    </w:p>
    <w:p w14:paraId="1234F8E5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起床后，觉得神清气爽，精神饱满。我走到书桌前，拿出昨夜未完成的文稿，才看了几行便羞愧难当。我把它揉成一团，在另一张稿纸上疾书起来。昨夜我觉得满纸字句像铁栅栏一样困住我，左冲右突而不得出；此刻却仿佛在星辰间遨游，探手即是光芒。</w:t>
      </w:r>
    </w:p>
    <w:p w14:paraId="153D170D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早饭后我把文章输入电脑，发邮件给当地报刊的编辑。一小时后他回了邮件。他说叶老师你是不是选错附件了，是空白的。不祥的预感在上空盘旋。我拿着稿纸去厨房找妻子，在递给她的一瞬间，我看到纸上的文字尽数消失了。我失魂落魄地走开，才走了几步，字迹又布满了稿纸。我猛然领悟了昨夜的梦境。</w:t>
      </w:r>
    </w:p>
    <w:p w14:paraId="63AA077E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我不知这状态能持续多久，于是立即开始写新的作品。最初我继续写散文。我能工笔写照，也能一语传神；能镂刻尘埃，也能勾勒星河；即便是少年最微妙的情绪，在我笔下也会像摩崖石刻般展露无遗。后来我开始创作诗歌。我拿起笔，文字马上纷纷扬扬从天而降，我像在雪中舞剑，总能在万千雪花中击中最恰当的一朵。所有意象都蹲伏在肘边，听我号令。斟酌音韵就像编织花环一样容易。我熔铸月光，裁剪浮云，掣长鲸于碧海，我统治天上的星星</w:t>
      </w:r>
      <w:r>
        <w:rPr>
          <w:rFonts w:hint="eastAsia" w:ascii="宋体" w:hAnsi="宋体" w:eastAsia="宋体" w:cs="Times New Roman"/>
        </w:rPr>
        <w:t>……</w:t>
      </w:r>
    </w:p>
    <w:p w14:paraId="0CEE4857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这种通灵般的写作状态给我带来最澎湃的快乐，但这快乐无人可以分享，这伟大无人可以见证。时间久了，那种胜事空自知的感觉，最终</w:t>
      </w:r>
      <w:r>
        <w:rPr>
          <w:rFonts w:hint="eastAsia" w:ascii="Times New Roman" w:hAnsi="Times New Roman" w:eastAsia="楷体" w:cs="Times New Roman"/>
          <w:lang w:val="en-US" w:eastAsia="zh-CN"/>
        </w:rPr>
        <w:t>演变</w:t>
      </w:r>
      <w:r>
        <w:rPr>
          <w:rFonts w:hint="eastAsia" w:ascii="Times New Roman" w:hAnsi="Times New Roman" w:eastAsia="楷体" w:cs="Times New Roman"/>
        </w:rPr>
        <w:t>成一种疲倦。有时我甚至想，要是当初没有这支笔，凭着仅有的一点天分努力下去，我也能收获一些细碎的快乐，细碎而真切。</w:t>
      </w:r>
    </w:p>
    <w:p w14:paraId="2C59E3BC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动了这念头之后，我开始做关于那支笔的怪梦。梦中我怀揣着彩笔，飘荡在夜空中，俯瞰人间的房屋。后来我遇到一个手指间有光的少女，她戴着圆形眼镜，五官看起来很温驯，但眉眼间有一点执拗。我飘落下去，穿进她的梦里。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如果你可以写出伟大的作品，但只有你自己能领受，不会有人知道你的伟大——你愿意过这样的一生吗？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我熟练地问道。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嗯，我愿意。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她有点怯怯地说。像齿轮合上了齿轮，我似乎听到黑暗中咔嗒一响，有什么开始运转起来。我把笔给了她，不舍又释然。醒来后，我打算继续前一天尚未写完的诗歌。打开笔记本，我目瞪口呆，纸上一字也无。我无法形容自己的懊恼。我强行挤出了一些文字，却无法卒读。我把它们展示给朋友看，他们都表示赞赏，说比我当年写</w:t>
      </w:r>
      <w:r>
        <w:rPr>
          <w:rFonts w:hint="eastAsia" w:ascii="Times New Roman" w:hAnsi="Times New Roman" w:eastAsia="楷体" w:cs="Times New Roman"/>
          <w:lang w:val="en-US" w:eastAsia="zh-CN"/>
        </w:rPr>
        <w:t>得</w:t>
      </w:r>
      <w:r>
        <w:rPr>
          <w:rFonts w:hint="eastAsia" w:ascii="Times New Roman" w:hAnsi="Times New Roman" w:eastAsia="楷体" w:cs="Times New Roman"/>
        </w:rPr>
        <w:t>还要好，但我并无喜悦。饕餮过诸神的盛宴，从此人间脍炙都索然无味。我忍耐着把这个故事记录下来。</w:t>
      </w:r>
    </w:p>
    <w:p w14:paraId="0F826AA2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我不再写作。我知道真正伟大的文字都存放在我们目光无法触及的地方，古往今来都如此。而那支笔无处不在，它正在某个</w:t>
      </w:r>
      <w:r>
        <w:rPr>
          <w:rFonts w:hint="eastAsia" w:ascii="Times New Roman" w:hAnsi="Times New Roman" w:eastAsia="楷体" w:cs="Times New Roman"/>
        </w:rPr>
        <w:t>人的梦里发光，从一个人的梦里传到另一个人的梦里。我并非一无所获，我还有这些年用过的笔记本，尽管如今全为空白。我把本子放在枕下，每晚临睡前摩挲一番，然后枕着我几乎就要拥有的整个宇宙，坠入日常的、琐碎的梦中。</w:t>
      </w:r>
    </w:p>
    <w:p w14:paraId="19417955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老叶叔叔的这篇博文发表于他去世前两年左右。我看完后很吃惊。过年回家，我约老叶叔叔的儿子吃饭。我说起老叶叔叔写的小说。他突然叹口气，说：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你知道吗？其实我爸去世前好几年，脑子就不太清楚了。他老是说在写一个厉害的东西。一次我偷偷翻了他的本子，你知道写的什么吗？什么都没有，全是空白的！</w:t>
      </w:r>
      <w:r>
        <w:rPr>
          <w:rFonts w:hint="eastAsia" w:ascii="宋体" w:hAnsi="宋体" w:eastAsia="宋体" w:cs="Times New Roman"/>
        </w:rPr>
        <w:t>”</w:t>
      </w:r>
    </w:p>
    <w:p w14:paraId="7FD8795B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我问那些本子呢？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放在家里看着不舒服，清明节都烧掉了。怎么了？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他有点奇怪地看着我。</w:t>
      </w:r>
    </w:p>
    <w:p w14:paraId="2EB4A334">
      <w:pPr>
        <w:pStyle w:val="10"/>
        <w:tabs>
          <w:tab w:val="left" w:pos="4253"/>
        </w:tabs>
        <w:snapToGrid w:val="0"/>
        <w:spacing w:line="360" w:lineRule="auto"/>
        <w:jc w:val="righ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(有</w:t>
      </w:r>
      <w:r>
        <w:rPr>
          <w:rFonts w:hint="eastAsia" w:ascii="Times New Roman" w:hAnsi="Times New Roman" w:eastAsia="仿宋" w:cs="Times New Roman"/>
          <w:lang w:val="en-US" w:eastAsia="zh-CN"/>
        </w:rPr>
        <w:t>删改</w:t>
      </w:r>
      <w:r>
        <w:rPr>
          <w:rFonts w:ascii="Times New Roman" w:hAnsi="Times New Roman" w:eastAsia="仿宋" w:cs="Times New Roman"/>
        </w:rPr>
        <w:t>)</w:t>
      </w:r>
    </w:p>
    <w:p w14:paraId="62E5C134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6．下列对本文相关内容和艺术特色的分析鉴赏，不正确的一项是(3分)(　　)</w:t>
      </w:r>
    </w:p>
    <w:p w14:paraId="2331D464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兴到闲拈笔，诗成懒示人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是老叶叔叔在中学时写在笔记本</w:t>
      </w:r>
      <w:r>
        <w:rPr>
          <w:rFonts w:hint="eastAsia" w:ascii="Times New Roman" w:hAnsi="Times New Roman" w:eastAsia="宋体" w:cs="Times New Roman"/>
          <w:lang w:val="en-US" w:eastAsia="zh-CN"/>
        </w:rPr>
        <w:t>背面</w:t>
      </w:r>
      <w:r>
        <w:rPr>
          <w:rFonts w:ascii="Times New Roman" w:hAnsi="Times New Roman" w:eastAsia="宋体" w:cs="Times New Roman"/>
        </w:rPr>
        <w:t>的诗句，老人提及这句诗有提醒试探他的意味。</w:t>
      </w:r>
    </w:p>
    <w:p w14:paraId="49ADB467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B．当老人向老叶叔叔提出能让他写出伟大作品的条件时，老叶叔叔故作旷达地答应，是因为他想要得到那支彩笔。</w:t>
      </w:r>
    </w:p>
    <w:p w14:paraId="27EEB67A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C．文中对彩笔绚烂光色的描绘具有匪夷所思的神秘色彩，预示着它对写作者的创作能力有非同寻常的助推作用。</w:t>
      </w:r>
    </w:p>
    <w:p w14:paraId="0BDB1EBF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D．老叶叔叔的儿子说父亲脑子不太清楚了，本子清明节烧掉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，这一结尾设计强化了伟大作品的孤独感。</w:t>
      </w:r>
    </w:p>
    <w:p w14:paraId="7037303E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　</w:t>
      </w: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楷体" w:cs="Times New Roman"/>
        </w:rPr>
        <w:t>：B项，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是因为他想要得到那支彩笔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错误。</w:t>
      </w:r>
      <w:r>
        <w:rPr>
          <w:rFonts w:hint="eastAsia" w:ascii="Times New Roman" w:hAnsi="Times New Roman" w:eastAsia="楷体" w:cs="Times New Roman"/>
          <w:lang w:eastAsia="zh-CN"/>
        </w:rPr>
        <w:t>他</w:t>
      </w:r>
      <w:r>
        <w:rPr>
          <w:rFonts w:hint="eastAsia" w:ascii="Times New Roman" w:hAnsi="Times New Roman" w:eastAsia="楷体" w:cs="Times New Roman"/>
          <w:lang w:val="en-US" w:eastAsia="zh-CN"/>
        </w:rPr>
        <w:t>答应的</w:t>
      </w:r>
      <w:r>
        <w:rPr>
          <w:rFonts w:ascii="Times New Roman" w:hAnsi="Times New Roman" w:eastAsia="楷体" w:cs="Times New Roman"/>
        </w:rPr>
        <w:t>时候笔还没出现。</w:t>
      </w:r>
    </w:p>
    <w:p w14:paraId="1042B6D5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7．关于文中遇到少女的怪梦这个段落，下列说法不正确的一项是(3分)(　　)</w:t>
      </w:r>
    </w:p>
    <w:p w14:paraId="6A6CCA0A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A．老叶叔叔再次做关于彩笔的怪梦，缘于他通灵般的写作状态所带来的极度快乐无法跟人分享的落</w:t>
      </w:r>
      <w:r>
        <w:rPr>
          <w:rFonts w:hint="eastAsia" w:ascii="Times New Roman" w:hAnsi="Times New Roman" w:eastAsia="宋体" w:cs="Times New Roman"/>
        </w:rPr>
        <w:t>寞。</w:t>
      </w:r>
    </w:p>
    <w:p w14:paraId="6A8FD878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手指间有光</w:t>
      </w:r>
      <w:r>
        <w:rPr>
          <w:rFonts w:ascii="宋体" w:hAnsi="宋体" w:eastAsia="宋体" w:cs="Times New Roman"/>
        </w:rPr>
        <w:t>”“</w:t>
      </w:r>
      <w:r>
        <w:rPr>
          <w:rFonts w:ascii="Times New Roman" w:hAnsi="Times New Roman" w:eastAsia="宋体" w:cs="Times New Roman"/>
        </w:rPr>
        <w:t>圆形眼镜</w:t>
      </w:r>
      <w:r>
        <w:rPr>
          <w:rFonts w:ascii="宋体" w:hAnsi="宋体" w:eastAsia="宋体" w:cs="Times New Roman"/>
        </w:rPr>
        <w:t>”“</w:t>
      </w:r>
      <w:r>
        <w:rPr>
          <w:rFonts w:ascii="Times New Roman" w:hAnsi="Times New Roman" w:eastAsia="宋体" w:cs="Times New Roman"/>
        </w:rPr>
        <w:t>执拗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等用语，刻画了一个有写作禀赋、心怀执着文学梦想的少女形象。</w:t>
      </w:r>
    </w:p>
    <w:p w14:paraId="2B705095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熟练地问道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，原因之一是</w:t>
      </w:r>
      <w:r>
        <w:rPr>
          <w:rFonts w:hint="eastAsia" w:ascii="Times New Roman" w:hAnsi="Times New Roman" w:eastAsia="宋体" w:cs="Times New Roman"/>
          <w:lang w:val="en-US" w:eastAsia="zh-CN"/>
        </w:rPr>
        <w:t>老叶叔叔在梦中</w:t>
      </w:r>
      <w:r>
        <w:rPr>
          <w:rFonts w:ascii="Times New Roman" w:hAnsi="Times New Roman" w:eastAsia="宋体" w:cs="Times New Roman"/>
        </w:rPr>
        <w:t>回答过类似问题；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怯怯地说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，说明少女并非真心愿意而是迫于疑惧心理。</w:t>
      </w:r>
    </w:p>
    <w:p w14:paraId="0ED02791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D．这个怪梦与遇见老人的怪梦遥相呼应，共同勾勒出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传彩笔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的故事脉络，凸显了传承文学真爱的主题。</w:t>
      </w:r>
    </w:p>
    <w:p w14:paraId="52B53170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宋体" w:cs="Times New Roman"/>
        </w:rPr>
        <w:t>C　</w:t>
      </w: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楷体" w:cs="Times New Roman"/>
        </w:rPr>
        <w:t>：C项，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少女并非真心愿意而是迫于疑惧心理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无中生有。</w:t>
      </w:r>
    </w:p>
    <w:p w14:paraId="7CDF9F48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8．围绕着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彩笔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，老叶叔叔的心理发生了</w:t>
      </w:r>
      <w:r>
        <w:rPr>
          <w:rFonts w:hint="eastAsia" w:ascii="Times New Roman" w:hAnsi="Times New Roman" w:eastAsia="宋体" w:cs="Times New Roman"/>
        </w:rPr>
        <w:t>怎样的变化？请简要梳理。(</w:t>
      </w:r>
      <w:r>
        <w:rPr>
          <w:rFonts w:ascii="Times New Roman" w:hAnsi="Times New Roman" w:eastAsia="宋体" w:cs="Times New Roman"/>
        </w:rPr>
        <w:t>4分)</w:t>
      </w:r>
    </w:p>
    <w:p w14:paraId="29EE84D2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黑体" w:cs="Times New Roman"/>
        </w:rPr>
        <w:t>答案：</w:t>
      </w:r>
      <w:r>
        <w:rPr>
          <w:rFonts w:ascii="宋体" w:hAnsi="宋体" w:eastAsia="楷体" w:cs="Times New Roman"/>
        </w:rPr>
        <w:t>①</w:t>
      </w:r>
      <w:r>
        <w:rPr>
          <w:rFonts w:ascii="Times New Roman" w:hAnsi="Times New Roman" w:eastAsia="楷体" w:cs="Times New Roman"/>
        </w:rPr>
        <w:t>梦中得到彩笔，享受通灵般的写作状态带来的最澎湃的快乐。</w:t>
      </w:r>
      <w:r>
        <w:rPr>
          <w:rFonts w:ascii="宋体" w:hAnsi="宋体" w:eastAsia="楷体" w:cs="Times New Roman"/>
        </w:rPr>
        <w:t>②</w:t>
      </w:r>
      <w:r>
        <w:rPr>
          <w:rFonts w:ascii="Times New Roman" w:hAnsi="Times New Roman" w:eastAsia="楷体" w:cs="Times New Roman"/>
        </w:rPr>
        <w:t>因为写作成就不能跟人分享而感到疲倦，产生把彩笔送人的念头。</w:t>
      </w:r>
      <w:r>
        <w:rPr>
          <w:rFonts w:ascii="宋体" w:hAnsi="宋体" w:eastAsia="楷体" w:cs="Times New Roman"/>
        </w:rPr>
        <w:t>③</w:t>
      </w:r>
      <w:r>
        <w:rPr>
          <w:rFonts w:ascii="Times New Roman" w:hAnsi="Times New Roman" w:eastAsia="楷体" w:cs="Times New Roman"/>
        </w:rPr>
        <w:t>在梦中把彩笔传给少女，感到不舍又释然。</w:t>
      </w:r>
      <w:r>
        <w:rPr>
          <w:rFonts w:ascii="宋体" w:hAnsi="宋体" w:eastAsia="楷体" w:cs="Times New Roman"/>
        </w:rPr>
        <w:t>④</w:t>
      </w:r>
      <w:r>
        <w:rPr>
          <w:rFonts w:ascii="Times New Roman" w:hAnsi="Times New Roman" w:eastAsia="楷体" w:cs="Times New Roman"/>
        </w:rPr>
        <w:t>为把彩笔送人而懊恼，明白了通灵般的写作状态才是自己的至爱。</w:t>
      </w:r>
    </w:p>
    <w:p w14:paraId="3E6A22EA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9．这篇小说的叙事引人入胜，请结合文本简要分析。(6分)</w:t>
      </w:r>
    </w:p>
    <w:p w14:paraId="4F64912C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黑体" w:cs="Times New Roman"/>
        </w:rPr>
        <w:t>答案：</w:t>
      </w:r>
      <w:r>
        <w:rPr>
          <w:rFonts w:ascii="宋体" w:hAnsi="宋体" w:eastAsia="楷体" w:cs="Times New Roman"/>
        </w:rPr>
        <w:t>①</w:t>
      </w:r>
      <w:r>
        <w:rPr>
          <w:rFonts w:ascii="Times New Roman" w:hAnsi="Times New Roman" w:eastAsia="楷体" w:cs="Times New Roman"/>
        </w:rPr>
        <w:t>叙述视角新颖独特。小说有两个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我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，一个是整体故事的讲述者，一个是主体故事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传彩笔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的讲述者，这种故事套</w:t>
      </w:r>
      <w:r>
        <w:rPr>
          <w:rFonts w:hint="eastAsia" w:ascii="Times New Roman" w:hAnsi="Times New Roman" w:eastAsia="楷体" w:cs="Times New Roman"/>
        </w:rPr>
        <w:t>故事的新颖构思使小说免于平淡。</w:t>
      </w:r>
      <w:r>
        <w:rPr>
          <w:rFonts w:hint="eastAsia" w:ascii="宋体" w:hAnsi="宋体" w:eastAsia="楷体" w:cs="Times New Roman"/>
        </w:rPr>
        <w:t>②</w:t>
      </w:r>
      <w:r>
        <w:rPr>
          <w:rFonts w:hint="eastAsia" w:ascii="Times New Roman" w:hAnsi="Times New Roman" w:eastAsia="楷体" w:cs="Times New Roman"/>
        </w:rPr>
        <w:t>故事情节起伏曲折。从梦中得彩笔到领悟梦境，从享受用彩笔写作到心生厌倦再到送出彩笔，小说情节一波三折，扣人心弦。</w:t>
      </w:r>
      <w:r>
        <w:rPr>
          <w:rFonts w:hint="eastAsia" w:ascii="宋体" w:hAnsi="宋体" w:eastAsia="楷体" w:cs="Times New Roman"/>
        </w:rPr>
        <w:t>③</w:t>
      </w:r>
      <w:r>
        <w:rPr>
          <w:rFonts w:hint="eastAsia" w:ascii="Times New Roman" w:hAnsi="Times New Roman" w:eastAsia="楷体" w:cs="Times New Roman"/>
        </w:rPr>
        <w:t>虚构梦境与真实生活交替穿插。小说穿插奇幻的梦境，以魔幻情境反映现实主题，想象奇妙而引人入胜。</w:t>
      </w:r>
      <w:r>
        <w:rPr>
          <w:rFonts w:hint="eastAsia" w:ascii="宋体" w:hAnsi="宋体" w:eastAsia="楷体" w:cs="Times New Roman"/>
        </w:rPr>
        <w:t>④</w:t>
      </w:r>
      <w:r>
        <w:rPr>
          <w:rFonts w:hint="eastAsia" w:ascii="Times New Roman" w:hAnsi="Times New Roman" w:eastAsia="楷体" w:cs="Times New Roman"/>
        </w:rPr>
        <w:t>叙述语言生动传神且情感意蕴丰富。如描绘用彩笔写作的状态时，语言空灵优美且情感充沛，富有浪漫气息，格外能引起读者的心灵震撼。</w:t>
      </w:r>
    </w:p>
    <w:p w14:paraId="602222F1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  <w:lang w:val="en-US" w:eastAsia="zh-CN"/>
        </w:rPr>
        <w:t>三</w:t>
      </w:r>
      <w:r>
        <w:rPr>
          <w:rFonts w:ascii="Times New Roman" w:hAnsi="Times New Roman" w:eastAsia="宋体" w:cs="Times New Roman"/>
        </w:rPr>
        <w:t>)阅读</w:t>
      </w: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Ⅲ</w:t>
      </w:r>
      <w:r>
        <w:rPr>
          <w:rFonts w:ascii="Times New Roman" w:hAnsi="Times New Roman" w:eastAsia="宋体" w:cs="Times New Roman"/>
        </w:rPr>
        <w:t>(本题共5小题，20分)</w:t>
      </w:r>
    </w:p>
    <w:p w14:paraId="18A36F37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阅读下面的</w:t>
      </w:r>
      <w:r>
        <w:rPr>
          <w:rFonts w:hint="eastAsia" w:ascii="Times New Roman" w:hAnsi="Times New Roman" w:eastAsia="宋体" w:cs="Times New Roman"/>
          <w:lang w:val="en-US" w:eastAsia="zh-CN"/>
        </w:rPr>
        <w:t>文言文</w:t>
      </w:r>
      <w:r>
        <w:rPr>
          <w:rFonts w:ascii="Times New Roman" w:hAnsi="Times New Roman" w:eastAsia="宋体" w:cs="Times New Roman"/>
        </w:rPr>
        <w:t>，完成10～14题。</w:t>
      </w:r>
    </w:p>
    <w:p w14:paraId="50EE4787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(二月十一日)泊于新塘站上流之对涯。同舟者为衡郡艾行可、石瑶庭。其时日有余照，而其处止有谷舟二只，遂依之泊。已而，同上水者又五六舟，亦随泊焉。其涯上本无村落。迨暮，月色颇明。余念入春以来尚未见月，及入舟前晚，则潇湘夜雨，此夕则湘浦月明，两夕之间，各擅一胜，为之跃然。已而忽闻岸上涯边有啼号声，若幼童，又若妇女，更余不止。众舟寂然，皆不敢问。余闻之不能寐，枕上方作诗怜之，有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箫管孤舟悲赤壁，琵琶两袖</w:t>
      </w:r>
      <w:r>
        <w:rPr>
          <w:rFonts w:ascii="Times New Roman" w:hAnsi="Times New Roman" w:eastAsia="楷体" w:cs="Times New Roman"/>
          <w:em w:val="dot"/>
        </w:rPr>
        <w:t>湿青衫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之句。</w:t>
      </w:r>
      <w:r>
        <w:rPr>
          <w:rFonts w:ascii="Times New Roman" w:hAnsi="Times New Roman" w:eastAsia="楷体" w:cs="Times New Roman"/>
          <w:u w:val="single"/>
        </w:rPr>
        <w:t>然亦止虑有诈局，俟怜而纳之，即有尾其后以挟诈</w:t>
      </w:r>
      <w:r>
        <w:rPr>
          <w:rFonts w:hint="eastAsia" w:ascii="Times New Roman" w:hAnsi="Times New Roman" w:eastAsia="楷体" w:cs="Times New Roman"/>
          <w:u w:val="single"/>
        </w:rPr>
        <w:t>者，不虞其为盗也。</w:t>
      </w:r>
      <w:r>
        <w:rPr>
          <w:rFonts w:ascii="Times New Roman" w:hAnsi="Times New Roman" w:eastAsia="楷体" w:cs="Times New Roman"/>
        </w:rPr>
        <w:t>迨二鼓，静闻心不能忍，因小解涉水登岸，静闻戒律甚严，一吐一解，必俟登涯，不入于水。呼而诘之，则</w:t>
      </w:r>
      <w:r>
        <w:rPr>
          <w:rFonts w:ascii="Times New Roman" w:hAnsi="Times New Roman" w:eastAsia="楷体" w:cs="Times New Roman"/>
          <w:em w:val="dot"/>
        </w:rPr>
        <w:t>童子</w:t>
      </w:r>
      <w:r>
        <w:rPr>
          <w:rFonts w:ascii="Times New Roman" w:hAnsi="Times New Roman" w:eastAsia="楷体" w:cs="Times New Roman"/>
        </w:rPr>
        <w:t>也，年十四五，诡言出王</w:t>
      </w:r>
      <w:r>
        <w:rPr>
          <w:rFonts w:hint="eastAsia" w:ascii="Times New Roman" w:hAnsi="Times New Roman" w:eastAsia="楷体" w:cs="Times New Roman"/>
          <w:lang w:val="en-US" w:eastAsia="zh-CN"/>
        </w:rPr>
        <w:t>阉</w:t>
      </w:r>
      <w:r>
        <w:rPr>
          <w:rFonts w:ascii="Times New Roman" w:hAnsi="Times New Roman" w:eastAsia="楷体" w:cs="Times New Roman"/>
        </w:rPr>
        <w:t>之门，年甫十二，王善酗酒，操大杖，故欲走避。静闻劝其归，且厚抚之，彼竟卧涯侧。</w:t>
      </w:r>
      <w:r>
        <w:rPr>
          <w:rFonts w:ascii="Times New Roman" w:hAnsi="Times New Roman" w:eastAsia="楷体" w:cs="Times New Roman"/>
          <w:em w:val="dot"/>
        </w:rPr>
        <w:t>比</w:t>
      </w:r>
      <w:r>
        <w:rPr>
          <w:rFonts w:ascii="Times New Roman" w:hAnsi="Times New Roman" w:eastAsia="楷体" w:cs="Times New Roman"/>
        </w:rPr>
        <w:t>静闻登舟未久，则群盗喊杀入舟，火炬刀剑交丛而下。余时未寐，急从卧板下取匣中游资移之。越艾舱，欲从舟尾赴水，而舟尾贼方挥剑斫尾门，不得出。乃力掀篷隙，莽投之江中，复走卧处，觅衣披之。静闻、顾仆与艾、石主仆，俱逼聚一处。贼前从中舱，后破后门，前后刀戟乱戳</w:t>
      </w:r>
      <w:r>
        <w:rPr>
          <w:rFonts w:hint="eastAsia" w:ascii="Times New Roman" w:hAnsi="Times New Roman" w:eastAsia="楷体" w:cs="Times New Roman"/>
        </w:rPr>
        <w:t>，无不以赤体受之者。余念必</w:t>
      </w:r>
      <w:r>
        <w:rPr>
          <w:rFonts w:ascii="Times New Roman" w:hAnsi="Times New Roman" w:eastAsia="楷体" w:cs="Times New Roman"/>
          <w:em w:val="dot"/>
        </w:rPr>
        <w:t>为</w:t>
      </w:r>
      <w:r>
        <w:rPr>
          <w:rFonts w:ascii="Times New Roman" w:hAnsi="Times New Roman" w:eastAsia="楷体" w:cs="Times New Roman"/>
        </w:rPr>
        <w:t>盗执，所持绸衣不便，乃并弃之。各跪而请命，贼戳不已，遂一涌掀篷入水。入水余最后，足</w:t>
      </w:r>
      <w:r>
        <w:rPr>
          <w:rFonts w:ascii="Times New Roman" w:hAnsi="Times New Roman" w:eastAsia="楷体" w:cs="Times New Roman"/>
          <w:em w:val="dot"/>
        </w:rPr>
        <w:t>为</w:t>
      </w:r>
      <w:r>
        <w:rPr>
          <w:rFonts w:ascii="Times New Roman" w:hAnsi="Times New Roman" w:eastAsia="楷体" w:cs="Times New Roman"/>
        </w:rPr>
        <w:t>竹纤所绊，竟同篷倒翻而下，首先及江底，耳鼻灌水一口，急踊而起。</w:t>
      </w:r>
      <w:r>
        <w:rPr>
          <w:rFonts w:ascii="Times New Roman" w:hAnsi="Times New Roman" w:eastAsia="楷体" w:cs="Times New Roman"/>
          <w:u w:val="wave"/>
        </w:rPr>
        <w:t>幸水浅止及腰乃逆流行江中得邻舟间避而至遂跃入其中。</w:t>
      </w:r>
      <w:r>
        <w:rPr>
          <w:rFonts w:ascii="Times New Roman" w:hAnsi="Times New Roman" w:eastAsia="楷体" w:cs="Times New Roman"/>
        </w:rPr>
        <w:t>时水浸寒甚，邻客以舟人被盖余，而卧其舟，</w:t>
      </w:r>
      <w:r>
        <w:rPr>
          <w:rFonts w:hint="eastAsia" w:ascii="Times New Roman" w:hAnsi="Times New Roman" w:eastAsia="楷体" w:cs="Times New Roman"/>
          <w:lang w:val="en-US" w:eastAsia="zh-CN"/>
        </w:rPr>
        <w:t>溯</w:t>
      </w:r>
      <w:r>
        <w:rPr>
          <w:rFonts w:ascii="Times New Roman" w:hAnsi="Times New Roman" w:eastAsia="楷体" w:cs="Times New Roman"/>
        </w:rPr>
        <w:t>流而上三四里，泊于香炉山，盖已隔江矣。还望所劫舟，火光赫然，群盗齐喊一声为号而去。</w:t>
      </w:r>
    </w:p>
    <w:p w14:paraId="603AE8DF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(二月十三日)昧爽登涯，计无所之。思金祥甫</w:t>
      </w:r>
      <w:r>
        <w:rPr>
          <w:rFonts w:ascii="Times New Roman" w:hAnsi="Times New Roman" w:eastAsia="楷体" w:cs="Times New Roman"/>
          <w:em w:val="dot"/>
        </w:rPr>
        <w:t>为</w:t>
      </w:r>
      <w:r>
        <w:rPr>
          <w:rFonts w:ascii="Times New Roman" w:hAnsi="Times New Roman" w:eastAsia="楷体" w:cs="Times New Roman"/>
        </w:rPr>
        <w:t>他乡故知，投之或可强留。</w:t>
      </w:r>
      <w:r>
        <w:rPr>
          <w:rFonts w:ascii="Times New Roman" w:hAnsi="Times New Roman" w:eastAsia="楷体" w:cs="Times New Roman"/>
          <w:u w:val="single"/>
        </w:rPr>
        <w:t>急趋祥甫寓，告以遇盗始末，祥甫怆然。</w:t>
      </w:r>
      <w:r>
        <w:rPr>
          <w:rFonts w:ascii="Times New Roman" w:hAnsi="Times New Roman" w:eastAsia="楷体" w:cs="Times New Roman"/>
        </w:rPr>
        <w:t>初欲假数十金于藩府，祥甫谓藩府无银可借，询余若归故乡，为别措以备衣装。余念遇难辄返，若觅资重来，妻孥必无放行之理，不欲变余去志，仍求祥甫曲济。祥甫唯唯。</w:t>
      </w:r>
    </w:p>
    <w:p w14:paraId="4F04A341">
      <w:pPr>
        <w:pStyle w:val="10"/>
        <w:tabs>
          <w:tab w:val="left" w:pos="4253"/>
        </w:tabs>
        <w:snapToGrid w:val="0"/>
        <w:spacing w:line="360" w:lineRule="auto"/>
        <w:jc w:val="righ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(节选自《徐霞客游记·楚游日记》</w:t>
      </w:r>
      <w:r>
        <w:rPr>
          <w:rFonts w:hint="eastAsia" w:ascii="Times New Roman" w:hAnsi="Times New Roman" w:eastAsia="仿宋" w:cs="Times New Roman"/>
          <w:lang w:eastAsia="zh-CN"/>
        </w:rPr>
        <w:t>，</w:t>
      </w:r>
      <w:r>
        <w:rPr>
          <w:rFonts w:hint="eastAsia" w:ascii="Times New Roman" w:hAnsi="Times New Roman" w:eastAsia="仿宋" w:cs="Times New Roman"/>
          <w:lang w:val="en-US" w:eastAsia="zh-CN"/>
        </w:rPr>
        <w:t>有改动</w:t>
      </w:r>
      <w:r>
        <w:rPr>
          <w:rFonts w:ascii="Times New Roman" w:hAnsi="Times New Roman" w:eastAsia="仿宋" w:cs="Times New Roman"/>
        </w:rPr>
        <w:t>)</w:t>
      </w:r>
    </w:p>
    <w:p w14:paraId="7FF7D232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10．文中画波浪线的部分有三处需要断句，请将相应位置的答案标号涂黑，每涂对一处给1分，涂黑超过三处不给分。(3分)</w:t>
      </w:r>
    </w:p>
    <w:p w14:paraId="6147C358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幸水浅</w:t>
      </w:r>
      <m:oMath>
        <m:borderBox>
          <m:borderBoxPr>
            <m:ctrlPr>
              <w:rPr>
                <w:rFonts w:ascii="Cambria Math" w:hAnsi="Cambria Math" w:eastAsia="宋体" w:cs="Times New Roman"/>
              </w:rPr>
            </m:ctrlPr>
          </m:borderBoxPr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A</m:t>
            </m:r>
            <m:ctrlPr>
              <w:rPr>
                <w:rFonts w:ascii="Cambria Math" w:hAnsi="Cambria Math" w:eastAsia="宋体" w:cs="Times New Roman"/>
              </w:rPr>
            </m:ctrlPr>
          </m:e>
        </m:borderBox>
      </m:oMath>
      <w:r>
        <w:rPr>
          <w:rFonts w:ascii="Times New Roman" w:hAnsi="Times New Roman" w:eastAsia="宋体" w:cs="Times New Roman"/>
        </w:rPr>
        <w:t>止</w:t>
      </w:r>
      <m:oMath>
        <m:borderBox>
          <m:borderBoxPr>
            <m:ctrlPr>
              <w:rPr>
                <w:rFonts w:ascii="Cambria Math" w:hAnsi="Cambria Math" w:eastAsia="宋体" w:cs="Times New Roman"/>
              </w:rPr>
            </m:ctrlPr>
          </m:borderBoxPr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B</m:t>
            </m:r>
            <m:ctrlPr>
              <w:rPr>
                <w:rFonts w:ascii="Cambria Math" w:hAnsi="Cambria Math" w:eastAsia="宋体" w:cs="Times New Roman"/>
              </w:rPr>
            </m:ctrlPr>
          </m:e>
        </m:borderBox>
      </m:oMath>
      <w:r>
        <w:rPr>
          <w:rFonts w:ascii="Times New Roman" w:hAnsi="Times New Roman" w:eastAsia="宋体" w:cs="Times New Roman"/>
        </w:rPr>
        <w:t>及腰</w:t>
      </w:r>
      <m:oMath>
        <m:borderBox>
          <m:borderBoxPr>
            <m:ctrlPr>
              <w:rPr>
                <w:rFonts w:ascii="Cambria Math" w:hAnsi="Cambria Math" w:eastAsia="宋体" w:cs="Times New Roman"/>
              </w:rPr>
            </m:ctrlPr>
          </m:borderBoxPr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C</m:t>
            </m:r>
            <m:ctrlPr>
              <w:rPr>
                <w:rFonts w:ascii="Cambria Math" w:hAnsi="Cambria Math" w:eastAsia="宋体" w:cs="Times New Roman"/>
              </w:rPr>
            </m:ctrlPr>
          </m:e>
        </m:borderBox>
      </m:oMath>
      <w:r>
        <w:rPr>
          <w:rFonts w:ascii="Times New Roman" w:hAnsi="Times New Roman" w:eastAsia="宋体" w:cs="Times New Roman"/>
        </w:rPr>
        <w:t>乃逆流</w:t>
      </w:r>
      <m:oMath>
        <m:borderBox>
          <m:borderBoxPr>
            <m:ctrlPr>
              <w:rPr>
                <w:rFonts w:ascii="Cambria Math" w:hAnsi="Cambria Math" w:eastAsia="宋体" w:cs="Times New Roman"/>
              </w:rPr>
            </m:ctrlPr>
          </m:borderBoxPr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D</m:t>
            </m:r>
            <m:ctrlPr>
              <w:rPr>
                <w:rFonts w:ascii="Cambria Math" w:hAnsi="Cambria Math" w:eastAsia="宋体" w:cs="Times New Roman"/>
              </w:rPr>
            </m:ctrlPr>
          </m:e>
        </m:borderBox>
      </m:oMath>
      <w:r>
        <w:rPr>
          <w:rFonts w:ascii="Times New Roman" w:hAnsi="Times New Roman" w:eastAsia="宋体" w:cs="Times New Roman"/>
        </w:rPr>
        <w:t>行江中</w:t>
      </w:r>
      <m:oMath>
        <m:borderBox>
          <m:borderBoxPr>
            <m:ctrlPr>
              <w:rPr>
                <w:rFonts w:ascii="Cambria Math" w:hAnsi="Cambria Math" w:eastAsia="宋体" w:cs="Times New Roman"/>
              </w:rPr>
            </m:ctrlPr>
          </m:borderBoxPr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E</m:t>
            </m:r>
            <m:ctrlPr>
              <w:rPr>
                <w:rFonts w:ascii="Cambria Math" w:hAnsi="Cambria Math" w:eastAsia="宋体" w:cs="Times New Roman"/>
              </w:rPr>
            </m:ctrlPr>
          </m:e>
        </m:borderBox>
      </m:oMath>
      <w:r>
        <w:rPr>
          <w:rFonts w:ascii="Times New Roman" w:hAnsi="Times New Roman" w:eastAsia="宋体" w:cs="Times New Roman"/>
        </w:rPr>
        <w:t>得邻舟</w:t>
      </w:r>
      <m:oMath>
        <m:borderBox>
          <m:borderBoxPr>
            <m:ctrlPr>
              <w:rPr>
                <w:rFonts w:ascii="Cambria Math" w:hAnsi="Cambria Math" w:eastAsia="宋体" w:cs="Times New Roman"/>
              </w:rPr>
            </m:ctrlPr>
          </m:borderBoxPr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F</m:t>
            </m:r>
            <m:ctrlPr>
              <w:rPr>
                <w:rFonts w:ascii="Cambria Math" w:hAnsi="Cambria Math" w:eastAsia="宋体" w:cs="Times New Roman"/>
              </w:rPr>
            </m:ctrlPr>
          </m:e>
        </m:borderBox>
      </m:oMath>
      <w:r>
        <w:rPr>
          <w:rFonts w:ascii="Times New Roman" w:hAnsi="Times New Roman" w:eastAsia="宋体" w:cs="Times New Roman"/>
        </w:rPr>
        <w:t>间避</w:t>
      </w:r>
      <m:oMath>
        <m:borderBox>
          <m:borderBoxPr>
            <m:ctrlPr>
              <w:rPr>
                <w:rFonts w:ascii="Cambria Math" w:hAnsi="Cambria Math" w:eastAsia="宋体" w:cs="Times New Roman"/>
              </w:rPr>
            </m:ctrlPr>
          </m:borderBoxPr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G</m:t>
            </m:r>
            <m:ctrlPr>
              <w:rPr>
                <w:rFonts w:ascii="Cambria Math" w:hAnsi="Cambria Math" w:eastAsia="宋体" w:cs="Times New Roman"/>
              </w:rPr>
            </m:ctrlPr>
          </m:e>
        </m:borderBox>
      </m:oMath>
      <w:r>
        <w:rPr>
          <w:rFonts w:ascii="Times New Roman" w:hAnsi="Times New Roman" w:eastAsia="宋体" w:cs="Times New Roman"/>
        </w:rPr>
        <w:t>而至</w:t>
      </w:r>
      <m:oMath>
        <m:borderBox>
          <m:borderBoxPr>
            <m:ctrlPr>
              <w:rPr>
                <w:rFonts w:ascii="Cambria Math" w:hAnsi="Cambria Math" w:eastAsia="宋体" w:cs="Times New Roman"/>
              </w:rPr>
            </m:ctrlPr>
          </m:borderBoxPr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H</m:t>
            </m:r>
            <m:ctrlPr>
              <w:rPr>
                <w:rFonts w:ascii="Cambria Math" w:hAnsi="Cambria Math" w:eastAsia="宋体" w:cs="Times New Roman"/>
              </w:rPr>
            </m:ctrlPr>
          </m:e>
        </m:borderBox>
      </m:oMath>
      <w:r>
        <w:rPr>
          <w:rFonts w:ascii="Times New Roman" w:hAnsi="Times New Roman" w:eastAsia="宋体" w:cs="Times New Roman"/>
        </w:rPr>
        <w:t>遂跃入其中。</w:t>
      </w:r>
    </w:p>
    <w:p w14:paraId="191DF87D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CEH　</w:t>
      </w:r>
      <w:r>
        <w:rPr>
          <w:rFonts w:ascii="Times New Roman" w:hAnsi="Times New Roman" w:eastAsia="黑体" w:cs="Times New Roman"/>
        </w:rPr>
        <w:t>解析：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浅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作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水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的谓语，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止及腰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作补语，在C处断开；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江中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作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行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的后置状语，在E处断开；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遂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意思是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于是，就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，表顺承，一般置于句首，在H处断开。</w:t>
      </w:r>
    </w:p>
    <w:p w14:paraId="2DD28E01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11．下列对文中加点的词语及相关内容的解说，不正确的一项是(3分)(　　)</w:t>
      </w:r>
    </w:p>
    <w:p w14:paraId="019E97DB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A．湿青衫，(泪水)打湿了(自己的)黑色单衣，此处用了《琵琶行</w:t>
      </w:r>
      <w:r>
        <w:rPr>
          <w:rFonts w:ascii="Times New Roman" w:hAnsi="Times New Roman" w:eastAsia="仿宋" w:cs="Times New Roman"/>
        </w:rPr>
        <w:t>并序</w:t>
      </w:r>
      <w:r>
        <w:rPr>
          <w:rFonts w:ascii="Times New Roman" w:hAnsi="Times New Roman" w:eastAsia="宋体" w:cs="Times New Roman"/>
        </w:rPr>
        <w:t>》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江州司马青衫湿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的典故。</w:t>
      </w:r>
    </w:p>
    <w:p w14:paraId="3C3457B8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B．童子</w:t>
      </w:r>
      <w:r>
        <w:rPr>
          <w:rFonts w:hint="eastAsia" w:ascii="Times New Roman" w:hAnsi="Times New Roman" w:eastAsia="宋体" w:cs="Times New Roman"/>
        </w:rPr>
        <w:t>，未成年的人，与《子路、曾皙、冉有、公西华侍坐》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童子六七人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和《促织》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操童子业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中的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宋体" w:cs="Times New Roman"/>
        </w:rPr>
        <w:t>童子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意思均相同。</w:t>
      </w:r>
    </w:p>
    <w:p w14:paraId="3F15F94C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比，及，等到，与成语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比翼双飞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和《过秦论》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比权量力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中的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比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意思均不同。</w:t>
      </w:r>
    </w:p>
    <w:p w14:paraId="4909BA8A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D．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为盗执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的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为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与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为竹纤所绊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的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为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用法相同，与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为他乡故知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的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为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用法不同。</w:t>
      </w:r>
    </w:p>
    <w:p w14:paraId="1546297C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　</w:t>
      </w:r>
      <w:r>
        <w:rPr>
          <w:rFonts w:ascii="Times New Roman" w:hAnsi="Times New Roman" w:eastAsia="黑体" w:cs="Times New Roman"/>
        </w:rPr>
        <w:t>解析：</w:t>
      </w:r>
      <w:r>
        <w:rPr>
          <w:rFonts w:ascii="Times New Roman" w:hAnsi="Times New Roman" w:eastAsia="楷体" w:cs="Times New Roman"/>
        </w:rPr>
        <w:t>B项，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意思均相同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错。</w:t>
      </w:r>
      <w:r>
        <w:rPr>
          <w:rFonts w:hint="eastAsia" w:ascii="Times New Roman" w:hAnsi="Times New Roman" w:eastAsia="楷体" w:cs="Times New Roman"/>
          <w:lang w:eastAsia="zh-CN"/>
        </w:rPr>
        <w:t>“</w:t>
      </w:r>
      <w:r>
        <w:rPr>
          <w:rFonts w:hint="eastAsia" w:ascii="Times New Roman" w:hAnsi="Times New Roman" w:eastAsia="楷体" w:cs="Times New Roman"/>
          <w:lang w:val="en-US" w:eastAsia="zh-CN"/>
        </w:rPr>
        <w:t>操童子业</w:t>
      </w:r>
      <w:r>
        <w:rPr>
          <w:rFonts w:hint="eastAsia" w:ascii="Times New Roman" w:hAnsi="Times New Roman" w:eastAsia="楷体" w:cs="Times New Roman"/>
          <w:lang w:eastAsia="zh-CN"/>
        </w:rPr>
        <w:t>”</w:t>
      </w:r>
      <w:r>
        <w:rPr>
          <w:rFonts w:hint="eastAsia" w:ascii="Times New Roman" w:hAnsi="Times New Roman" w:eastAsia="楷体" w:cs="Times New Roman"/>
          <w:lang w:val="en-US" w:eastAsia="zh-CN"/>
        </w:rPr>
        <w:t>中的“童子”意为童生。</w:t>
      </w:r>
      <w:r>
        <w:rPr>
          <w:rFonts w:ascii="Times New Roman" w:hAnsi="Times New Roman" w:eastAsia="楷体" w:cs="Times New Roman"/>
        </w:rPr>
        <w:t>科举时代，还没考取秀才的读书人，不论年龄大小，都称为童生。C项，正确。及，等到/紧靠，并列/比较。D项，正确。表被动/表被动/表判</w:t>
      </w:r>
      <w:r>
        <w:rPr>
          <w:rFonts w:hint="eastAsia" w:ascii="Times New Roman" w:hAnsi="Times New Roman" w:eastAsia="楷体" w:cs="Times New Roman"/>
        </w:rPr>
        <w:t>断，相当于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是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。</w:t>
      </w:r>
    </w:p>
    <w:p w14:paraId="3FB23C5C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12．下列对原文有关内容的概述和分析，不正确的一项是(3分)(　　)</w:t>
      </w:r>
    </w:p>
    <w:p w14:paraId="33C265BF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A．徐霞客的船停在新塘站上游的对面岸边的那天晚上，月光明亮，景色美丽。但是这里没有村落，这也为后文遭遇强盗抢劫埋下了伏笔。</w:t>
      </w:r>
    </w:p>
    <w:p w14:paraId="43C61F70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B．徐霞客夜里听到了岸上江边传来的哭泣声，不能安睡，并为此作诗以示哀怜。后来静闻把哭泣者叫过来询问情况，哭泣者却欺骗了他们。</w:t>
      </w:r>
    </w:p>
    <w:p w14:paraId="22B0D75E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C．强盗冲上船后，徐霞客没能成功从船尾跳水逃跑。后来，大家一涌而起掀开船篷跳入水中，徐霞客第一个到了江底，耳朵鼻子都灌了水。</w:t>
      </w:r>
    </w:p>
    <w:p w14:paraId="7542F628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D．节选文段记录了徐霞客旅行</w:t>
      </w:r>
      <w:r>
        <w:rPr>
          <w:rFonts w:hint="eastAsia" w:ascii="Times New Roman" w:hAnsi="Times New Roman" w:eastAsia="宋体" w:cs="Times New Roman"/>
        </w:rPr>
        <w:t>至湖南时在湘江遇盗的经历，写出了旅途的艰险不易。但友人金祥甫劝他返乡时，他却表现出了坚定的信念。</w:t>
      </w:r>
    </w:p>
    <w:p w14:paraId="24EA4189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　</w:t>
      </w:r>
      <w:r>
        <w:rPr>
          <w:rFonts w:ascii="Times New Roman" w:hAnsi="Times New Roman" w:eastAsia="黑体" w:cs="Times New Roman"/>
        </w:rPr>
        <w:t>解析：</w:t>
      </w:r>
      <w:r>
        <w:rPr>
          <w:rFonts w:ascii="Times New Roman" w:hAnsi="Times New Roman" w:eastAsia="楷体" w:cs="Times New Roman"/>
        </w:rPr>
        <w:t>C项，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徐霞客第一个到了江底</w:t>
      </w:r>
      <w:r>
        <w:rPr>
          <w:rFonts w:ascii="宋体" w:hAnsi="宋体" w:eastAsia="宋体" w:cs="Times New Roman"/>
        </w:rPr>
        <w:t>”</w:t>
      </w:r>
      <w:r>
        <w:rPr>
          <w:rFonts w:hint="eastAsia" w:ascii="宋体" w:hAnsi="宋体" w:eastAsia="宋体" w:cs="Times New Roman"/>
          <w:lang w:eastAsia="zh-CN"/>
        </w:rPr>
        <w:t>。</w:t>
      </w:r>
      <w:r>
        <w:rPr>
          <w:rFonts w:hint="eastAsia" w:ascii="Times New Roman" w:hAnsi="Times New Roman" w:eastAsia="楷体" w:cs="Times New Roman"/>
          <w:lang w:val="en-US" w:eastAsia="zh-CN"/>
        </w:rPr>
        <w:t>原文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首先及江底</w:t>
      </w:r>
      <w:r>
        <w:rPr>
          <w:rFonts w:ascii="宋体" w:hAnsi="宋体" w:eastAsia="宋体" w:cs="Times New Roman"/>
        </w:rPr>
        <w:t>”</w:t>
      </w:r>
      <w:r>
        <w:rPr>
          <w:rFonts w:hint="eastAsia" w:ascii="宋体" w:hAnsi="宋体" w:eastAsia="宋体" w:cs="Times New Roman"/>
          <w:lang w:val="en-US" w:eastAsia="zh-CN"/>
        </w:rPr>
        <w:t>意为</w:t>
      </w:r>
      <w:r>
        <w:rPr>
          <w:rFonts w:ascii="Times New Roman" w:hAnsi="Times New Roman" w:eastAsia="楷体" w:cs="Times New Roman"/>
        </w:rPr>
        <w:t>脑袋先到江底，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首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意思是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脑袋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。</w:t>
      </w:r>
    </w:p>
    <w:p w14:paraId="49E0F8EA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13．把文中画横线的句子翻译成现代汉语。(8分)</w:t>
      </w:r>
    </w:p>
    <w:p w14:paraId="56BA022C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(1)然亦止虑有诈局，俟怜而纳之，即有尾其后以挟诈者，不虞其为盗也。</w:t>
      </w:r>
    </w:p>
    <w:p w14:paraId="38F231AB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黑体" w:cs="Times New Roman"/>
        </w:rPr>
        <w:t>答案：</w:t>
      </w:r>
      <w:r>
        <w:rPr>
          <w:rFonts w:ascii="Times New Roman" w:hAnsi="Times New Roman" w:eastAsia="楷体" w:cs="Times New Roman"/>
        </w:rPr>
        <w:t>然而也只是考虑有骗局，等到同情并接纳了他，马上就会有尾随在他后面来要挟敲诈的人，没有料想到</w:t>
      </w:r>
      <w:r>
        <w:rPr>
          <w:rFonts w:hint="eastAsia" w:ascii="Times New Roman" w:hAnsi="Times New Roman" w:eastAsia="楷体" w:cs="Times New Roman"/>
        </w:rPr>
        <w:t>这是强盗。</w:t>
      </w:r>
    </w:p>
    <w:p w14:paraId="3E68453D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(2)急趋祥甫寓，告以遇盗始末，祥甫怆然。</w:t>
      </w:r>
    </w:p>
    <w:p w14:paraId="41350004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黑体" w:cs="Times New Roman"/>
        </w:rPr>
        <w:t>答案：</w:t>
      </w:r>
      <w:r>
        <w:rPr>
          <w:rFonts w:ascii="Times New Roman" w:hAnsi="Times New Roman" w:eastAsia="楷体" w:cs="Times New Roman"/>
        </w:rPr>
        <w:t>急忙</w:t>
      </w:r>
      <w:r>
        <w:rPr>
          <w:rFonts w:hint="eastAsia" w:ascii="Times New Roman" w:hAnsi="Times New Roman" w:eastAsia="楷体" w:cs="Times New Roman"/>
          <w:lang w:val="en-US" w:eastAsia="zh-CN"/>
        </w:rPr>
        <w:t>赶</w:t>
      </w:r>
      <w:r>
        <w:rPr>
          <w:rFonts w:ascii="Times New Roman" w:hAnsi="Times New Roman" w:eastAsia="楷体" w:cs="Times New Roman"/>
        </w:rPr>
        <w:t>到金祥甫的寓所，把遇上强盗的始末告诉他，金祥甫显出十分悲伤的样子。</w:t>
      </w:r>
    </w:p>
    <w:p w14:paraId="294E5E8A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14．静闻是一名僧人，也是徐霞客旅途中一名重要的旅伴。结合文本，概括静闻的性格特点。(3分)</w:t>
      </w:r>
    </w:p>
    <w:p w14:paraId="3E8D99BE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黑体" w:cs="Times New Roman"/>
        </w:rPr>
        <w:t>答案：</w:t>
      </w:r>
      <w:r>
        <w:rPr>
          <w:rFonts w:ascii="宋体" w:hAnsi="宋体" w:eastAsia="楷体" w:cs="Times New Roman"/>
        </w:rPr>
        <w:t>①</w:t>
      </w:r>
      <w:r>
        <w:rPr>
          <w:rFonts w:ascii="Times New Roman" w:hAnsi="Times New Roman" w:eastAsia="楷体" w:cs="Times New Roman"/>
        </w:rPr>
        <w:t>自我要求严格，无论是吐痰还是解大、小便，都尽量不污染河流。</w:t>
      </w:r>
      <w:r>
        <w:rPr>
          <w:rFonts w:ascii="宋体" w:hAnsi="宋体" w:eastAsia="楷体" w:cs="Times New Roman"/>
        </w:rPr>
        <w:t>②</w:t>
      </w:r>
      <w:r>
        <w:rPr>
          <w:rFonts w:ascii="Times New Roman" w:hAnsi="Times New Roman" w:eastAsia="楷体" w:cs="Times New Roman"/>
        </w:rPr>
        <w:t>心地善良又缺乏警惕心，主动关怀抚慰询问哭泣的童子，也因此上当受骗，引来了强盗。</w:t>
      </w:r>
    </w:p>
    <w:p w14:paraId="594FDE0C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黑体" w:cs="Times New Roman"/>
        </w:rPr>
        <w:t>【参考译文】</w:t>
      </w:r>
    </w:p>
    <w:p w14:paraId="68064BE6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(二月十一日，)停泊在新塘站上游的对面岸边。同船的人是衡州府的艾行可、石瑶庭。这时夕阳还有余晖，而此处只有两条运谷子的船，便紧靠着这两条船停泊。随后，同样是往上游走的又来了五六条船，也随同停泊在这里。这里的岸上本来没有村落。到天黑时，月光十分明亮。我心想自从入春以来还没有见到过月亮，到</w:t>
      </w:r>
      <w:r>
        <w:rPr>
          <w:rFonts w:hint="eastAsia" w:ascii="Times New Roman" w:hAnsi="Times New Roman" w:eastAsia="楷体" w:cs="Times New Roman"/>
          <w:lang w:val="en-US" w:eastAsia="zh-CN"/>
        </w:rPr>
        <w:t>上船的</w:t>
      </w:r>
      <w:r>
        <w:rPr>
          <w:rFonts w:ascii="Times New Roman" w:hAnsi="Times New Roman" w:eastAsia="楷体" w:cs="Times New Roman"/>
        </w:rPr>
        <w:t>前天晚上，是潇湘夜雨，今夜却是湘江岸边月光明亮，两夜之间，各自有着一种美丽的景色，为此心情激动不已。不久忽然听见岸上江边有哭叫的声音，好像是幼童，又好像是妇女，哭</w:t>
      </w:r>
      <w:r>
        <w:rPr>
          <w:rFonts w:hint="eastAsia" w:ascii="Times New Roman" w:hAnsi="Times New Roman" w:eastAsia="楷体" w:cs="Times New Roman"/>
        </w:rPr>
        <w:t>了一更多时间没有停止。众多的船上都静悄悄的，都不敢过问。我听着哭声不能安睡，在枕头上正作诗对此表示哀怜，有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箫管孤舟悲赤壁，琵琶两袖湿青衫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的诗句。</w:t>
      </w:r>
      <w:r>
        <w:rPr>
          <w:rFonts w:hint="eastAsia" w:ascii="Times New Roman" w:hAnsi="Times New Roman" w:eastAsia="楷体" w:cs="Times New Roman"/>
          <w:u w:val="single"/>
        </w:rPr>
        <w:t>然而也只是考虑有骗局，等到同情并接纳了他，马上就会有尾随在他后面来要挟敲诈的人，没有料想到这是强盗。</w:t>
      </w:r>
      <w:r>
        <w:rPr>
          <w:rFonts w:hint="eastAsia" w:ascii="Times New Roman" w:hAnsi="Times New Roman" w:eastAsia="楷体" w:cs="Times New Roman"/>
        </w:rPr>
        <w:t>到二更天时，静闻心中不能忍受，因解小便而涉水登上岸，静闻遵守戒律非常严格，吐痰及解大、小便，一定要等到上岸，不让污物进入水中。</w:t>
      </w:r>
      <w:r>
        <w:rPr>
          <w:rFonts w:hint="eastAsia" w:ascii="Times New Roman" w:hAnsi="Times New Roman" w:eastAsia="楷体" w:cs="Times New Roman"/>
          <w:lang w:val="en-US" w:eastAsia="zh-CN"/>
        </w:rPr>
        <w:t>把啼哭的人叫</w:t>
      </w:r>
      <w:r>
        <w:rPr>
          <w:rFonts w:hint="eastAsia" w:ascii="Times New Roman" w:hAnsi="Times New Roman" w:eastAsia="楷体" w:cs="Times New Roman"/>
        </w:rPr>
        <w:t>过来询问，原来是个童子，年纪有十四五岁，</w:t>
      </w:r>
      <w:r>
        <w:rPr>
          <w:rFonts w:hint="eastAsia" w:ascii="Times New Roman" w:hAnsi="Times New Roman" w:eastAsia="楷体" w:cs="Times New Roman"/>
          <w:lang w:val="en-US" w:eastAsia="zh-CN"/>
        </w:rPr>
        <w:t>撒谎</w:t>
      </w:r>
      <w:r>
        <w:rPr>
          <w:rFonts w:hint="eastAsia" w:ascii="Times New Roman" w:hAnsi="Times New Roman" w:eastAsia="楷体" w:cs="Times New Roman"/>
        </w:rPr>
        <w:t>说他出自王宦官的门下，年纪才有十二岁，王宦官常常酗酒，拿大棍子打他，所以想逃走躲避。静闻劝他回去，并且好好地抚慰了他，他竟然躺倒在岸边。等到静闻上船后不久，便有一群强盗喊叫着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杀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冲入船中，火把刀剑交相密集地落下来。我此时没有睡着，急忙从床板下取出匣子中的旅费转移到别的地方。穿过艾行可的船舱，想从船尾跳入水中，可船尾的强盗正在挥剑砍船尾的门，不能出去。于是用力掀起船篷露出缝隙，莽撞地把匣子扔入江中，再跑到睡觉的地方，找来衣服披在身上。静闲、顾仆和艾行可、石瑶庭主仆几人，都被逼聚集在一处。前面的强盗从中舱过来，后面的强盗破开后门进来，前后刀戟乱戳，无不是靠着赤身裸体承受着这一切。我考虑必定要被强盗抓走，我拿着的绸子衣服不方便，便一并把它们丢弃了。大家都跪下请求(强盗)饶命，强盗不停地乱戳，于是大家一涌而起掀开船篷跳入水中。我最后跳入水中，脚被竹篱纤绳绊住了，竟然连同船篷一起倒翻下去，头先触到江底，耳朵鼻子都灌了水，呛了一口，急忙跃起。</w:t>
      </w:r>
      <w:r>
        <w:rPr>
          <w:rFonts w:hint="eastAsia" w:ascii="Times New Roman" w:hAnsi="Times New Roman" w:eastAsia="楷体" w:cs="Times New Roman"/>
          <w:sz w:val="21"/>
          <w:u w:val="wave"/>
        </w:rPr>
        <w:t>幸好水浅只到腰部，于是逆流从江中走，见到邻船乘空躲避划过来，便跳入船中。</w:t>
      </w:r>
      <w:r>
        <w:rPr>
          <w:rFonts w:hint="eastAsia" w:ascii="Times New Roman" w:hAnsi="Times New Roman" w:eastAsia="楷体" w:cs="Times New Roman"/>
        </w:rPr>
        <w:t>这时候被水浸泡很冷，邻船的乘客拿来船夫的被子盖住我，而后躺在这条船上，逆流上行了三四里，停泊在香炉山下，大概已在隔江之处了。回头远望被抢劫的船，火光熊熊，这群强盗齐声喊叫了一声作为信号便离开了。</w:t>
      </w:r>
    </w:p>
    <w:p w14:paraId="549A92B7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楷体" w:cs="Times New Roman"/>
        </w:rPr>
        <w:t>(二月十三日，)黎明登上岸，考虑到无处可去。心想金祥甫是我在他乡遇见的老朋友，投靠他或许可以勉强收留我。</w:t>
      </w:r>
      <w:r>
        <w:rPr>
          <w:rFonts w:hint="eastAsia" w:ascii="Times New Roman" w:hAnsi="Times New Roman" w:eastAsia="楷体" w:cs="Times New Roman"/>
          <w:u w:val="single"/>
        </w:rPr>
        <w:t>急忙赶到金祥甫的寓所，把遇上强盗的始末告诉他，金祥甫显出十分悲伤的样子。</w:t>
      </w:r>
      <w:r>
        <w:rPr>
          <w:rFonts w:hint="eastAsia" w:ascii="Times New Roman" w:hAnsi="Times New Roman" w:eastAsia="楷体" w:cs="Times New Roman"/>
        </w:rPr>
        <w:t>(我)最初想要向王府借几十两银子，金祥甫说王府没有银子可借，询问我，如果是回家乡，他为我另外筹措资金用来置办衣服行装。我心想遇难就回家，如果找到资金重新再来，妻子儿女必定没有放行的道理，不想改变我</w:t>
      </w:r>
      <w:r>
        <w:rPr>
          <w:rFonts w:hint="eastAsia" w:ascii="Times New Roman" w:hAnsi="Times New Roman" w:eastAsia="楷体" w:cs="Times New Roman"/>
          <w:lang w:val="en-US" w:eastAsia="zh-CN"/>
        </w:rPr>
        <w:t>离开（去游览）</w:t>
      </w:r>
      <w:r>
        <w:rPr>
          <w:rFonts w:hint="eastAsia" w:ascii="Times New Roman" w:hAnsi="Times New Roman" w:eastAsia="楷体" w:cs="Times New Roman"/>
        </w:rPr>
        <w:t>的志向，仍然请求金祥甫曲意接济我们。金祥甫表示应允。</w:t>
      </w:r>
    </w:p>
    <w:p w14:paraId="48FB605B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  <w:lang w:val="en-US" w:eastAsia="zh-CN"/>
        </w:rPr>
        <w:t>四</w:t>
      </w:r>
      <w:r>
        <w:rPr>
          <w:rFonts w:ascii="Times New Roman" w:hAnsi="Times New Roman" w:eastAsia="宋体" w:cs="Times New Roman"/>
        </w:rPr>
        <w:t>)阅读</w:t>
      </w: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Ⅳ</w:t>
      </w:r>
      <w:r>
        <w:rPr>
          <w:rFonts w:ascii="Times New Roman" w:hAnsi="Times New Roman" w:eastAsia="宋体" w:cs="Times New Roman"/>
        </w:rPr>
        <w:t>(本题共2小题，9分)</w:t>
      </w:r>
    </w:p>
    <w:p w14:paraId="6EAC4FC8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阅读下面的宋词，完成</w:t>
      </w:r>
      <w:r>
        <w:rPr>
          <w:rFonts w:ascii="Times New Roman" w:hAnsi="Times New Roman" w:eastAsia="宋体" w:cs="Times New Roman"/>
        </w:rPr>
        <w:t>15～16题。</w:t>
      </w:r>
    </w:p>
    <w:p w14:paraId="637DABDB">
      <w:pPr>
        <w:pStyle w:val="10"/>
        <w:tabs>
          <w:tab w:val="left" w:pos="4253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黑体" w:cs="Times New Roman"/>
        </w:rPr>
        <w:t>西江月</w:t>
      </w:r>
      <w:r>
        <w:rPr>
          <w:rFonts w:hint="eastAsia" w:ascii="Times New Roman" w:hAnsi="Times New Roman" w:eastAsia="黑体" w:cs="Times New Roman"/>
          <w:lang w:val="en-US" w:eastAsia="zh-CN"/>
        </w:rPr>
        <w:t>·题溧阳三塔寺</w:t>
      </w:r>
      <w:r>
        <w:rPr>
          <w:rFonts w:ascii="宋体" w:hAnsi="宋体" w:eastAsia="黑体" w:cs="Times New Roman"/>
          <w:vertAlign w:val="superscript"/>
        </w:rPr>
        <w:t>①</w:t>
      </w:r>
    </w:p>
    <w:p w14:paraId="6736E8AB">
      <w:pPr>
        <w:pStyle w:val="10"/>
        <w:tabs>
          <w:tab w:val="left" w:pos="4253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仿宋" w:cs="Times New Roman"/>
        </w:rPr>
        <w:t>张孝祥</w:t>
      </w:r>
    </w:p>
    <w:p w14:paraId="4088C87B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楷体" w:cs="Times New Roman"/>
        </w:rPr>
        <w:t>问讯湖边春色，重来又是三年。东风吹我过湖船，杨柳丝丝拂面。　世路如今已惯，此心到处悠然。寒光亭下水如天，飞起沙鸥一片。</w:t>
      </w:r>
    </w:p>
    <w:p w14:paraId="5A7FE0C9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黑体" w:cs="Times New Roman"/>
        </w:rPr>
        <w:t>【注】</w:t>
      </w:r>
      <w:r>
        <w:rPr>
          <w:rFonts w:ascii="宋体" w:hAnsi="宋体" w:eastAsia="仿宋" w:cs="Times New Roman"/>
        </w:rPr>
        <w:t>①</w:t>
      </w:r>
      <w:r>
        <w:rPr>
          <w:rFonts w:ascii="Times New Roman" w:hAnsi="Times New Roman" w:eastAsia="仿宋" w:cs="Times New Roman"/>
        </w:rPr>
        <w:t>绍兴三十年(1160)，张孝祥在临安任起居舍人，兼权中书舍人，后被劾罢。绍兴三十二年(1162)春，他被重新起用，途经三塔湖时创作此词。</w:t>
      </w:r>
    </w:p>
    <w:p w14:paraId="76DF7182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15．下列对这首词的赏析，不正确的一项是(3分)(　　)</w:t>
      </w:r>
    </w:p>
    <w:p w14:paraId="7512770B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A．首句中的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湖边春色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为后面写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东风</w:t>
      </w:r>
      <w:r>
        <w:rPr>
          <w:rFonts w:ascii="宋体" w:hAnsi="宋体" w:eastAsia="宋体" w:cs="Times New Roman"/>
        </w:rPr>
        <w:t>”“</w:t>
      </w:r>
      <w:r>
        <w:rPr>
          <w:rFonts w:hint="eastAsia" w:ascii="宋体" w:hAnsi="宋体" w:eastAsia="宋体" w:cs="Times New Roman"/>
          <w:lang w:val="en-US" w:eastAsia="zh-CN"/>
        </w:rPr>
        <w:t>湖</w:t>
      </w:r>
      <w:r>
        <w:rPr>
          <w:rFonts w:ascii="Times New Roman" w:hAnsi="Times New Roman" w:eastAsia="宋体" w:cs="Times New Roman"/>
        </w:rPr>
        <w:t>船</w:t>
      </w:r>
      <w:r>
        <w:rPr>
          <w:rFonts w:ascii="宋体" w:hAnsi="宋体" w:eastAsia="宋体" w:cs="Times New Roman"/>
        </w:rPr>
        <w:t>”“</w:t>
      </w:r>
      <w:r>
        <w:rPr>
          <w:rFonts w:ascii="Times New Roman" w:hAnsi="Times New Roman" w:eastAsia="宋体" w:cs="Times New Roman"/>
        </w:rPr>
        <w:t>杨柳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作铺垫。</w:t>
      </w:r>
    </w:p>
    <w:p w14:paraId="1E39F181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B．</w:t>
      </w:r>
      <w:r>
        <w:rPr>
          <w:rFonts w:hint="eastAsia" w:ascii="Times New Roman" w:hAnsi="Times New Roman" w:eastAsia="宋体" w:cs="Times New Roman"/>
          <w:lang w:val="en-US" w:eastAsia="zh-CN"/>
        </w:rPr>
        <w:t>二句中的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又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字既有对时光流逝、历经坎坷的感慨，又能体现再次来此的欣喜。</w:t>
      </w:r>
    </w:p>
    <w:p w14:paraId="606DD3B6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C．三、四句写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东风</w:t>
      </w:r>
      <w:r>
        <w:rPr>
          <w:rFonts w:ascii="宋体" w:hAnsi="宋体" w:eastAsia="宋体" w:cs="Times New Roman"/>
        </w:rPr>
        <w:t>”“</w:t>
      </w:r>
      <w:r>
        <w:rPr>
          <w:rFonts w:ascii="Times New Roman" w:hAnsi="Times New Roman" w:eastAsia="宋体" w:cs="Times New Roman"/>
        </w:rPr>
        <w:t>杨柳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，注情于物，创造出物我合一的艺术境界。</w:t>
      </w:r>
    </w:p>
    <w:p w14:paraId="705FCA8D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D．五、六句表达了词人看惯世事，彻底解脱，置身湖光之中的悠然心境。</w:t>
      </w:r>
    </w:p>
    <w:p w14:paraId="2DE97EFE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D</w:t>
      </w:r>
      <w:r>
        <w:rPr>
          <w:rFonts w:ascii="Times New Roman" w:hAnsi="Times New Roman" w:eastAsia="宋体" w:cs="Times New Roman"/>
        </w:rPr>
        <w:t>　</w:t>
      </w: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楷体" w:cs="Times New Roman"/>
        </w:rPr>
        <w:t>：</w:t>
      </w:r>
      <w:r>
        <w:rPr>
          <w:rFonts w:hint="eastAsia" w:ascii="Times New Roman" w:hAnsi="Times New Roman" w:eastAsia="楷体" w:cs="Times New Roman"/>
          <w:lang w:val="en-US" w:eastAsia="zh-CN"/>
        </w:rPr>
        <w:t>D</w:t>
      </w:r>
      <w:r>
        <w:rPr>
          <w:rFonts w:ascii="Times New Roman" w:hAnsi="Times New Roman" w:eastAsia="楷体" w:cs="Times New Roman"/>
        </w:rPr>
        <w:t>项，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彻底解脱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错误</w:t>
      </w:r>
      <w:r>
        <w:rPr>
          <w:rFonts w:hint="eastAsia" w:ascii="Times New Roman" w:hAnsi="Times New Roman" w:eastAsia="楷体" w:cs="Times New Roman"/>
          <w:lang w:eastAsia="zh-CN"/>
        </w:rPr>
        <w:t>。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此心到处悠然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一句不仅是在说自己的心境无论到哪儿总是悠闲安适，更包含自己这颗备受折磨、无力回天的心，只能随遇而安，自寻解脱</w:t>
      </w:r>
      <w:r>
        <w:rPr>
          <w:rFonts w:hint="eastAsia" w:ascii="Times New Roman" w:hAnsi="Times New Roman" w:eastAsia="楷体" w:cs="Times New Roman"/>
          <w:lang w:val="en-US" w:eastAsia="zh-CN"/>
        </w:rPr>
        <w:t>之意</w:t>
      </w:r>
      <w:r>
        <w:rPr>
          <w:rFonts w:ascii="Times New Roman" w:hAnsi="Times New Roman" w:eastAsia="楷体" w:cs="Times New Roman"/>
        </w:rPr>
        <w:t>。</w:t>
      </w:r>
    </w:p>
    <w:p w14:paraId="71B9901E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16．本词结尾两句意境旷远，请从写景和抒情两方面赏析其精妙之处。(6分)</w:t>
      </w:r>
    </w:p>
    <w:p w14:paraId="76DAB16D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黑体" w:cs="Times New Roman"/>
        </w:rPr>
        <w:t>答案：</w:t>
      </w:r>
      <w:r>
        <w:rPr>
          <w:rFonts w:ascii="宋体" w:hAnsi="宋体" w:eastAsia="楷体" w:cs="Times New Roman"/>
        </w:rPr>
        <w:t>①</w:t>
      </w:r>
      <w:r>
        <w:rPr>
          <w:rFonts w:ascii="Times New Roman" w:hAnsi="Times New Roman" w:eastAsia="楷体" w:cs="Times New Roman"/>
        </w:rPr>
        <w:t>动静结合，水天一色为静景，沙鸥自由翱翔为动景。一静一动，描绘出一幅充满了蓬勃生气的画面。</w:t>
      </w:r>
      <w:r>
        <w:rPr>
          <w:rFonts w:ascii="宋体" w:hAnsi="宋体" w:eastAsia="楷体" w:cs="Times New Roman"/>
        </w:rPr>
        <w:t>②</w:t>
      </w:r>
      <w:r>
        <w:rPr>
          <w:rFonts w:ascii="Times New Roman" w:hAnsi="Times New Roman" w:eastAsia="楷体" w:cs="Times New Roman"/>
        </w:rPr>
        <w:t>以景结情，结尾两句用水天一色、沙鸥飞起的和谐之景，表达</w:t>
      </w:r>
      <w:r>
        <w:rPr>
          <w:rFonts w:hint="eastAsia" w:ascii="Times New Roman" w:hAnsi="Times New Roman" w:eastAsia="楷体" w:cs="Times New Roman"/>
          <w:lang w:eastAsia="zh-CN"/>
        </w:rPr>
        <w:t>了</w:t>
      </w:r>
      <w:r>
        <w:rPr>
          <w:rFonts w:ascii="Times New Roman" w:hAnsi="Times New Roman" w:eastAsia="楷体" w:cs="Times New Roman"/>
        </w:rPr>
        <w:t>词人对世路尘俗的鄙弃憎恶，以及</w:t>
      </w:r>
      <w:r>
        <w:rPr>
          <w:rFonts w:hint="eastAsia" w:ascii="Times New Roman" w:hAnsi="Times New Roman" w:eastAsia="楷体" w:cs="Times New Roman"/>
          <w:lang w:val="en-US" w:eastAsia="zh-CN"/>
        </w:rPr>
        <w:t>身处</w:t>
      </w:r>
      <w:r>
        <w:rPr>
          <w:rFonts w:ascii="Times New Roman" w:hAnsi="Times New Roman" w:eastAsia="楷体" w:cs="Times New Roman"/>
        </w:rPr>
        <w:t>自然</w:t>
      </w:r>
      <w:r>
        <w:rPr>
          <w:rFonts w:hint="eastAsia" w:ascii="Times New Roman" w:hAnsi="Times New Roman" w:eastAsia="楷体" w:cs="Times New Roman"/>
          <w:lang w:eastAsia="zh-CN"/>
        </w:rPr>
        <w:t>的</w:t>
      </w:r>
      <w:r>
        <w:rPr>
          <w:rFonts w:ascii="Times New Roman" w:hAnsi="Times New Roman" w:eastAsia="楷体" w:cs="Times New Roman"/>
        </w:rPr>
        <w:t>恬适愉快的</w:t>
      </w:r>
      <w:r>
        <w:rPr>
          <w:rFonts w:hint="eastAsia" w:ascii="Times New Roman" w:hAnsi="Times New Roman" w:eastAsia="楷体" w:cs="Times New Roman"/>
          <w:lang w:val="en-US" w:eastAsia="zh-CN"/>
        </w:rPr>
        <w:t>心境</w:t>
      </w:r>
      <w:r>
        <w:rPr>
          <w:rFonts w:ascii="Times New Roman" w:hAnsi="Times New Roman" w:eastAsia="楷体" w:cs="Times New Roman"/>
        </w:rPr>
        <w:t>。</w:t>
      </w:r>
    </w:p>
    <w:p w14:paraId="3ED59D68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</w:t>
      </w:r>
      <w:r>
        <w:rPr>
          <w:rFonts w:hint="eastAsia" w:ascii="Times New Roman" w:hAnsi="Times New Roman" w:eastAsia="宋体" w:cs="Times New Roman"/>
          <w:lang w:val="en-US" w:eastAsia="zh-CN"/>
        </w:rPr>
        <w:t>五</w:t>
      </w:r>
      <w:r>
        <w:rPr>
          <w:rFonts w:ascii="Times New Roman" w:hAnsi="Times New Roman" w:eastAsia="宋体" w:cs="Times New Roman"/>
        </w:rPr>
        <w:t>)名篇名句默写(本题共1小题，6分)</w:t>
      </w:r>
    </w:p>
    <w:p w14:paraId="24046D88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17．补写出下列句子中的空缺部分。(6分)</w:t>
      </w:r>
    </w:p>
    <w:p w14:paraId="58EAD093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(1)自从屈原的诗</w:t>
      </w:r>
      <w:r>
        <w:rPr>
          <w:rFonts w:hint="eastAsia" w:ascii="Times New Roman" w:hAnsi="Times New Roman" w:eastAsia="宋体" w:cs="Times New Roman"/>
          <w:lang w:val="en-US" w:eastAsia="zh-CN"/>
        </w:rPr>
        <w:t>句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袅袅兮秋风，洞庭波兮木叶下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中出现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木叶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这一意象，它在</w:t>
      </w:r>
      <w:r>
        <w:rPr>
          <w:rFonts w:hint="eastAsia" w:ascii="Times New Roman" w:hAnsi="Times New Roman" w:eastAsia="宋体" w:cs="Times New Roman"/>
        </w:rPr>
        <w:t>后人的诗歌创作中就不断出现并得到发展，如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  <w:u w:val="single"/>
          <w:lang w:val="en-US" w:eastAsia="zh-CN"/>
        </w:rPr>
        <w:t>秋风吹木叶/九月寒砧催木叶/</w:t>
      </w:r>
      <w:r>
        <w:rPr>
          <w:rFonts w:ascii="Times New Roman" w:hAnsi="Times New Roman" w:eastAsia="楷体" w:cs="Times New Roman"/>
          <w:u w:val="single"/>
        </w:rPr>
        <w:t>无边落木萧萧下</w:t>
      </w:r>
      <w:r>
        <w:rPr>
          <w:rFonts w:ascii="Times New Roman" w:hAnsi="Times New Roman" w:eastAsia="宋体" w:cs="Times New Roman"/>
        </w:rPr>
        <w:t>，</w:t>
      </w:r>
      <w:r>
        <w:rPr>
          <w:rFonts w:hint="eastAsia" w:ascii="Times New Roman" w:hAnsi="Times New Roman" w:eastAsia="楷体" w:cs="Times New Roman"/>
          <w:u w:val="single"/>
          <w:lang w:val="en-US" w:eastAsia="zh-CN"/>
        </w:rPr>
        <w:t>还似洞庭波/十年征戍忆辽阳/不尽长江滚滚来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。</w:t>
      </w:r>
    </w:p>
    <w:p w14:paraId="43506CE5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(2)在表现怀人主题的古代诗歌中，诗人经常采用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对写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手法，从对方着笔，婉曲含蓄地表达情感，可谓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此处思念，彼处着墨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，如</w:t>
      </w:r>
      <w:r>
        <w:rPr>
          <w:rFonts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  <w:u w:val="single"/>
          <w:lang w:val="en-US" w:eastAsia="zh-CN"/>
        </w:rPr>
        <w:t>今夜鄜州月</w:t>
      </w:r>
      <w:r>
        <w:rPr>
          <w:rFonts w:ascii="Times New Roman" w:hAnsi="Times New Roman" w:eastAsia="楷体" w:cs="Times New Roman"/>
          <w:u w:val="single"/>
        </w:rPr>
        <w:t>/遥知兄弟登高处/想得家中夜深坐</w:t>
      </w:r>
      <w:r>
        <w:rPr>
          <w:rFonts w:ascii="Times New Roman" w:hAnsi="Times New Roman" w:eastAsia="宋体" w:cs="Times New Roman"/>
        </w:rPr>
        <w:t>，</w:t>
      </w:r>
      <w:r>
        <w:rPr>
          <w:rFonts w:hint="eastAsia" w:ascii="Times New Roman" w:hAnsi="Times New Roman" w:eastAsia="楷体" w:cs="Times New Roman"/>
          <w:u w:val="single"/>
          <w:lang w:val="en-US" w:eastAsia="zh-CN"/>
        </w:rPr>
        <w:t>闺中只独看</w:t>
      </w:r>
      <w:r>
        <w:rPr>
          <w:rFonts w:ascii="Times New Roman" w:hAnsi="Times New Roman" w:eastAsia="楷体" w:cs="Times New Roman"/>
          <w:u w:val="single"/>
        </w:rPr>
        <w:t>/遍插茱萸少一人/还应说着远行人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。</w:t>
      </w:r>
    </w:p>
    <w:p w14:paraId="7F6E70B1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(3)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沧海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经常出现在</w:t>
      </w:r>
      <w:r>
        <w:rPr>
          <w:rFonts w:hint="eastAsia" w:ascii="Times New Roman" w:hAnsi="Times New Roman" w:eastAsia="宋体" w:cs="Times New Roman"/>
          <w:lang w:val="en-US" w:eastAsia="zh-CN"/>
        </w:rPr>
        <w:t>古</w:t>
      </w:r>
      <w:r>
        <w:rPr>
          <w:rFonts w:ascii="Times New Roman" w:hAnsi="Times New Roman" w:eastAsia="宋体" w:cs="Times New Roman"/>
        </w:rPr>
        <w:t>诗文中，和其他意象组合成一个意境，或展现宽阔胸襟</w:t>
      </w:r>
      <w:r>
        <w:rPr>
          <w:rFonts w:hint="eastAsia" w:ascii="Times New Roman" w:hAnsi="Times New Roman" w:eastAsia="宋体" w:cs="Times New Roman"/>
        </w:rPr>
        <w:t>，或寄托忧思情怀，或抒发离情别绪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eastAsia" w:ascii="Times New Roman" w:hAnsi="Times New Roman" w:eastAsia="宋体" w:cs="Times New Roman"/>
          <w:lang w:val="en-US" w:eastAsia="zh-CN"/>
        </w:rPr>
        <w:t>等</w:t>
      </w:r>
      <w:r>
        <w:rPr>
          <w:rFonts w:hint="eastAsia" w:ascii="Times New Roman" w:hAnsi="Times New Roman" w:eastAsia="宋体" w:cs="Times New Roman"/>
        </w:rPr>
        <w:t>等，如</w:t>
      </w:r>
      <w:r>
        <w:rPr>
          <w:rFonts w:hint="eastAsia"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  <w:u w:val="single"/>
        </w:rPr>
        <w:t>沧海月明珠有泪/寄蜉蝣于天地/曾经沧海难为水/东临碣石</w:t>
      </w:r>
      <w:r>
        <w:rPr>
          <w:rFonts w:ascii="Times New Roman" w:hAnsi="Times New Roman" w:eastAsia="宋体" w:cs="Times New Roman"/>
        </w:rPr>
        <w:t>，</w:t>
      </w:r>
      <w:r>
        <w:rPr>
          <w:rFonts w:ascii="Times New Roman" w:hAnsi="Times New Roman" w:eastAsia="楷体" w:cs="Times New Roman"/>
          <w:u w:val="single"/>
        </w:rPr>
        <w:t>蓝田日暖玉生烟/渺沧海之一粟/除却巫山不是云/以观沧海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。</w:t>
      </w:r>
    </w:p>
    <w:p w14:paraId="4AE63EE5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黑体" w:cs="Times New Roman"/>
          <w:lang w:val="en-US" w:eastAsia="zh-CN"/>
        </w:rPr>
        <w:t>二</w:t>
      </w:r>
      <w:r>
        <w:rPr>
          <w:rFonts w:ascii="Times New Roman" w:hAnsi="Times New Roman" w:eastAsia="黑体" w:cs="Times New Roman"/>
        </w:rPr>
        <w:t>、语言文字运用</w:t>
      </w:r>
      <w:r>
        <w:rPr>
          <w:rFonts w:ascii="Times New Roman" w:hAnsi="Times New Roman" w:eastAsia="宋体" w:cs="Times New Roman"/>
        </w:rPr>
        <w:t>(20分)</w:t>
      </w:r>
    </w:p>
    <w:p w14:paraId="7E07B61F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(一)语言文字运用</w:t>
      </w:r>
      <w:r>
        <w:rPr>
          <w:rFonts w:ascii="宋体" w:hAnsi="宋体" w:eastAsia="宋体" w:cs="Times New Roman"/>
        </w:rPr>
        <w:t>Ⅰ</w:t>
      </w:r>
      <w:r>
        <w:rPr>
          <w:rFonts w:ascii="Times New Roman" w:hAnsi="Times New Roman" w:eastAsia="宋体" w:cs="Times New Roman"/>
        </w:rPr>
        <w:t>(本题共2小题，10分)</w:t>
      </w:r>
    </w:p>
    <w:p w14:paraId="08E2C8CA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阅读下面的文字，完成18～19题。</w:t>
      </w:r>
    </w:p>
    <w:p w14:paraId="7F3D94B7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从几十年前的因特网到如今的人工智能，我们都在紧跟信息时代的步伐，享受互联网时代的科技成果，从而提</w:t>
      </w:r>
      <w:r>
        <w:rPr>
          <w:rFonts w:hint="eastAsia" w:ascii="Times New Roman" w:hAnsi="Times New Roman" w:eastAsia="楷体" w:cs="Times New Roman"/>
        </w:rPr>
        <w:t>高个人和群体的工作</w:t>
      </w:r>
      <w:r>
        <w:rPr>
          <w:rFonts w:hint="eastAsia" w:ascii="Times New Roman" w:hAnsi="Times New Roman" w:eastAsia="楷体" w:cs="Times New Roman"/>
          <w:lang w:eastAsia="zh-CN"/>
        </w:rPr>
        <w:t>、</w:t>
      </w:r>
      <w:r>
        <w:rPr>
          <w:rFonts w:hint="eastAsia" w:ascii="Times New Roman" w:hAnsi="Times New Roman" w:eastAsia="楷体" w:cs="Times New Roman"/>
        </w:rPr>
        <w:t>生活品质。借助互联网，我们通过个人终端如手机、平板等</w:t>
      </w:r>
      <w:r>
        <w:rPr>
          <w:rFonts w:hint="eastAsia" w:ascii="Times New Roman" w:hAnsi="Times New Roman" w:eastAsia="楷体" w:cs="Times New Roman"/>
          <w:lang w:val="en-US" w:eastAsia="zh-CN"/>
        </w:rPr>
        <w:t>设备</w:t>
      </w:r>
      <w:r>
        <w:rPr>
          <w:rFonts w:hint="eastAsia" w:ascii="Times New Roman" w:hAnsi="Times New Roman" w:eastAsia="楷体" w:cs="Times New Roman"/>
        </w:rPr>
        <w:t>，实现</w:t>
      </w:r>
      <w:r>
        <w:rPr>
          <w:rFonts w:hint="eastAsia" w:ascii="Times New Roman" w:hAnsi="Times New Roman" w:eastAsia="楷体" w:cs="Times New Roman"/>
          <w:lang w:val="en-US" w:eastAsia="zh-CN"/>
        </w:rPr>
        <w:t>信息的即时获取、无缝协调和高效生活</w:t>
      </w:r>
      <w:r>
        <w:rPr>
          <w:rFonts w:hint="eastAsia" w:ascii="Times New Roman" w:hAnsi="Times New Roman" w:eastAsia="楷体" w:cs="Times New Roman"/>
        </w:rPr>
        <w:t>，通过企业的信息化内网系统、专网实现专业管理和内部管理，通过公共服务平台和专业</w:t>
      </w:r>
      <w:r>
        <w:rPr>
          <w:rFonts w:ascii="Times New Roman" w:hAnsi="Times New Roman" w:eastAsia="楷体" w:cs="Times New Roman"/>
        </w:rPr>
        <w:t>A</w:t>
      </w:r>
      <w:r>
        <w:rPr>
          <w:rFonts w:hint="eastAsia" w:ascii="Times New Roman" w:hAnsi="Times New Roman" w:eastAsia="楷体" w:cs="Times New Roman"/>
          <w:lang w:val="en-US" w:eastAsia="zh-CN"/>
        </w:rPr>
        <w:t>PP</w:t>
      </w:r>
      <w:r>
        <w:rPr>
          <w:rFonts w:ascii="Times New Roman" w:hAnsi="Times New Roman" w:eastAsia="楷体" w:cs="Times New Roman"/>
        </w:rPr>
        <w:t>实现行业的定向管理和营销战略。</w:t>
      </w:r>
    </w:p>
    <w:p w14:paraId="787F3E8B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ascii="宋体" w:hAnsi="宋体" w:eastAsia="楷体" w:cs="Times New Roman"/>
          <w:u w:val="single"/>
        </w:rPr>
        <w:t>①</w:t>
      </w:r>
      <w:r>
        <w:rPr>
          <w:rFonts w:ascii="Times New Roman" w:hAnsi="Times New Roman" w:eastAsia="楷体" w:cs="Times New Roman"/>
        </w:rPr>
        <w:t>____，但是网络是一个虚拟的世界，</w:t>
      </w:r>
      <w:r>
        <w:rPr>
          <w:rFonts w:hint="eastAsia" w:ascii="Times New Roman" w:hAnsi="Times New Roman" w:eastAsia="楷体" w:cs="Times New Roman"/>
          <w:lang w:val="en-US" w:eastAsia="zh-CN"/>
        </w:rPr>
        <w:t>也</w:t>
      </w:r>
      <w:r>
        <w:rPr>
          <w:rFonts w:ascii="Times New Roman" w:hAnsi="Times New Roman" w:eastAsia="楷体" w:cs="Times New Roman"/>
        </w:rPr>
        <w:t>给我们带来一些负面</w:t>
      </w:r>
      <w:r>
        <w:rPr>
          <w:rFonts w:hint="eastAsia" w:ascii="Times New Roman" w:hAnsi="Times New Roman" w:eastAsia="楷体" w:cs="Times New Roman"/>
          <w:lang w:val="en-US" w:eastAsia="zh-CN"/>
        </w:rPr>
        <w:t>影响</w:t>
      </w:r>
      <w:r>
        <w:rPr>
          <w:rFonts w:ascii="Times New Roman" w:hAnsi="Times New Roman" w:eastAsia="楷体" w:cs="Times New Roman"/>
        </w:rPr>
        <w:t>。</w:t>
      </w:r>
      <w:r>
        <w:rPr>
          <w:rFonts w:ascii="Times New Roman" w:hAnsi="Times New Roman" w:eastAsia="楷体" w:cs="Times New Roman"/>
          <w:u w:val="wave"/>
        </w:rPr>
        <w:t>在网络平台上，青少年有的沉迷于网络电子游戏，产生越来越强烈的心理依赖，在不能玩游戏时便出现情绪烦躁、抑郁，严重的甚至会去违法犯罪。</w:t>
      </w:r>
      <w:r>
        <w:rPr>
          <w:rFonts w:ascii="Times New Roman" w:hAnsi="Times New Roman" w:eastAsia="楷体" w:cs="Times New Roman"/>
        </w:rPr>
        <w:t>此外，网络安全给国家和企业带来了严重影响。____</w:t>
      </w:r>
      <w:r>
        <w:rPr>
          <w:rFonts w:ascii="宋体" w:hAnsi="宋体" w:eastAsia="楷体" w:cs="Times New Roman"/>
          <w:u w:val="single"/>
        </w:rPr>
        <w:t>②</w:t>
      </w:r>
      <w:r>
        <w:rPr>
          <w:rFonts w:ascii="Times New Roman" w:hAnsi="Times New Roman" w:eastAsia="楷体" w:cs="Times New Roman"/>
        </w:rPr>
        <w:t>____，攻击活动包括网络信息战、网络犯罪和网络恐怖主义活动等，防护方面包括信息安全防护和信息基础设施保护</w:t>
      </w:r>
      <w:r>
        <w:rPr>
          <w:rFonts w:hint="eastAsia" w:ascii="Times New Roman" w:hAnsi="Times New Roman" w:eastAsia="楷体" w:cs="Times New Roman"/>
          <w:lang w:eastAsia="zh-CN"/>
        </w:rPr>
        <w:t>。</w:t>
      </w:r>
      <w:r>
        <w:rPr>
          <w:rFonts w:ascii="Times New Roman" w:hAnsi="Times New Roman" w:eastAsia="楷体" w:cs="Times New Roman"/>
        </w:rPr>
        <w:t>保护企业、商业秘密和敏感信息是国家和企业安全防范的一项重要工作。</w:t>
      </w:r>
    </w:p>
    <w:p w14:paraId="448F4352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楷体" w:cs="Times New Roman"/>
        </w:rPr>
        <w:t>总而言之，信息时代的变革在时刻影响着我们的工作、学习和生活，影响既有好的一面，也有坏的一面。____</w:t>
      </w:r>
      <w:r>
        <w:rPr>
          <w:rFonts w:ascii="宋体" w:hAnsi="宋体" w:eastAsia="楷体" w:cs="Times New Roman"/>
          <w:u w:val="single"/>
        </w:rPr>
        <w:t>③</w:t>
      </w:r>
      <w:r>
        <w:rPr>
          <w:rFonts w:ascii="Times New Roman" w:hAnsi="Times New Roman" w:eastAsia="楷体" w:cs="Times New Roman"/>
        </w:rPr>
        <w:t>____，不断学习，去伪存真，与时俱进，更好地利用网络化的信息资源，创造我们工作生活的美好明天。</w:t>
      </w:r>
    </w:p>
    <w:p w14:paraId="47167F20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18．文中画波浪线的语句有语病，请修改。(4分)</w:t>
      </w:r>
    </w:p>
    <w:p w14:paraId="4517BC67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黑体" w:cs="Times New Roman"/>
        </w:rPr>
        <w:t>答案：</w:t>
      </w:r>
      <w:r>
        <w:rPr>
          <w:rFonts w:ascii="Times New Roman" w:hAnsi="Times New Roman" w:eastAsia="楷体" w:cs="Times New Roman"/>
        </w:rPr>
        <w:t>在网络平台上，有的青少年沉迷于网络电子游戏，产生越来越强烈的心理依赖，在不能玩游戏时便出现情绪烦躁、抑郁等症状，严重的甚至会去违法犯罪。</w:t>
      </w:r>
    </w:p>
    <w:p w14:paraId="3AA383B9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19．请在文中横线处补写恰当的语句，使整段文字语意完整连贯，内容贴切，逻辑严密，每处不超过20个字。(6分)</w:t>
      </w:r>
    </w:p>
    <w:p w14:paraId="2E0134E9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黑体" w:cs="Times New Roman"/>
        </w:rPr>
        <w:t>答案：</w:t>
      </w:r>
      <w:r>
        <w:rPr>
          <w:rFonts w:ascii="宋体" w:hAnsi="宋体" w:eastAsia="楷体" w:cs="Times New Roman"/>
        </w:rPr>
        <w:t>①</w:t>
      </w:r>
      <w:r>
        <w:rPr>
          <w:rFonts w:ascii="Times New Roman" w:hAnsi="Times New Roman" w:eastAsia="楷体" w:cs="Times New Roman"/>
        </w:rPr>
        <w:t>信息时代带来了许多便利和好处　</w:t>
      </w:r>
      <w:r>
        <w:rPr>
          <w:rFonts w:ascii="宋体" w:hAnsi="宋体" w:eastAsia="楷体" w:cs="Times New Roman"/>
        </w:rPr>
        <w:t>②</w:t>
      </w:r>
      <w:r>
        <w:rPr>
          <w:rFonts w:ascii="Times New Roman" w:hAnsi="Times New Roman" w:eastAsia="楷体" w:cs="Times New Roman"/>
        </w:rPr>
        <w:t>网络安全包含攻击和防护两个方面　</w:t>
      </w:r>
      <w:r>
        <w:rPr>
          <w:rFonts w:ascii="宋体" w:hAnsi="宋体" w:eastAsia="楷体" w:cs="Times New Roman"/>
        </w:rPr>
        <w:t>③</w:t>
      </w:r>
      <w:r>
        <w:rPr>
          <w:rFonts w:ascii="Times New Roman" w:hAnsi="Times New Roman" w:eastAsia="楷体" w:cs="Times New Roman"/>
        </w:rPr>
        <w:t>然而我们应当接受这种变革</w:t>
      </w:r>
    </w:p>
    <w:p w14:paraId="7F57AD47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(二)语言文字运用</w:t>
      </w:r>
      <w:r>
        <w:rPr>
          <w:rFonts w:ascii="宋体" w:hAnsi="宋体" w:eastAsia="宋体" w:cs="Times New Roman"/>
        </w:rPr>
        <w:t>Ⅱ</w:t>
      </w:r>
      <w:r>
        <w:rPr>
          <w:rFonts w:ascii="Times New Roman" w:hAnsi="Times New Roman" w:eastAsia="宋体" w:cs="Times New Roman"/>
        </w:rPr>
        <w:t>(本题共3小题，10分)</w:t>
      </w:r>
    </w:p>
    <w:p w14:paraId="619F6671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阅读下面的文字，完成20～22题。</w:t>
      </w:r>
    </w:p>
    <w:p w14:paraId="3B29DB3C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每当回家，我便有一种踏实的感觉，那感觉</w:t>
      </w:r>
      <w:r>
        <w:rPr>
          <w:rFonts w:ascii="Times New Roman" w:hAnsi="Times New Roman" w:eastAsia="楷体" w:cs="Times New Roman"/>
          <w:em w:val="dot"/>
        </w:rPr>
        <w:t>牢牢</w:t>
      </w:r>
      <w:r>
        <w:rPr>
          <w:rFonts w:ascii="Times New Roman" w:hAnsi="Times New Roman" w:eastAsia="楷体" w:cs="Times New Roman"/>
        </w:rPr>
        <w:t>地贴在心口。家里的门是一种呵护。记得幼时，妈妈就</w:t>
      </w:r>
      <w:r>
        <w:rPr>
          <w:rFonts w:ascii="Times New Roman" w:hAnsi="Times New Roman" w:eastAsia="楷体" w:cs="Times New Roman"/>
          <w:em w:val="dot"/>
        </w:rPr>
        <w:t>常常</w:t>
      </w:r>
      <w:r>
        <w:rPr>
          <w:rFonts w:ascii="Times New Roman" w:hAnsi="Times New Roman" w:eastAsia="楷体" w:cs="Times New Roman"/>
        </w:rPr>
        <w:t>唠叨，在家千般好，出门一时难。当时，对这话总是似懂非懂，也就不屑一顾。现在想来，真是年少不识愁滋味。没有想到的是，这种踏实感，坚守了几十年的精神依偎，却在偶然之间，被一缕细风轻轻颠覆。</w:t>
      </w:r>
    </w:p>
    <w:p w14:paraId="4FCC7300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风从窗口吹进，礼貌而轻柔。风是无意的，不应该对我有敌意，也不会给我带来什么痛苦，只是一种习惯。风一吹，我就掉过头，顺着那一习凉，把目光聚焦窗口。我不仅发现了窗外的一切，还看到了一种悬空。树枝</w:t>
      </w:r>
      <w:r>
        <w:rPr>
          <w:rFonts w:ascii="Times New Roman" w:hAnsi="Times New Roman" w:eastAsia="楷体" w:cs="Times New Roman"/>
          <w:em w:val="dot"/>
        </w:rPr>
        <w:t>轻轻</w:t>
      </w:r>
      <w:r>
        <w:rPr>
          <w:rFonts w:ascii="Times New Roman" w:hAnsi="Times New Roman" w:eastAsia="楷体" w:cs="Times New Roman"/>
        </w:rPr>
        <w:t>地向我招手，晃动的只是它纤细的指尖。</w:t>
      </w:r>
    </w:p>
    <w:p w14:paraId="7164978C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楷体" w:cs="Times New Roman"/>
        </w:rPr>
        <w:t>我不知道在什么时候，已经悬空在这个城市中。一幢楼房，撑起双臂，轻轻地把我高高举起。然后悬空放置，身不由己。两脚之下，华丽的实木地板，还有地板上的茶几、沙发、电视，都与我一样悬空着。我的心空荡荡的，仿佛一艘无法泊岸的船，飘忽在浩瀚的海面。天再蓝，离我太远，</w:t>
      </w:r>
      <w:r>
        <w:rPr>
          <w:rFonts w:ascii="Times New Roman" w:hAnsi="Times New Roman" w:eastAsia="楷体" w:cs="Times New Roman"/>
          <w:u w:val="single"/>
        </w:rPr>
        <w:t>托起我的是我唯一的依靠——飘忽不定的水。</w:t>
      </w:r>
      <w:r>
        <w:rPr>
          <w:rFonts w:ascii="Times New Roman" w:hAnsi="Times New Roman" w:eastAsia="楷体" w:cs="Times New Roman"/>
        </w:rPr>
        <w:t>在这个城市生存了这么多年，我不知道自己是怎样被悬空的，面对黑洞洞的窗口，我找不到答案，孤独的身影，幻化成小孩的柔弱的手。</w:t>
      </w:r>
    </w:p>
    <w:p w14:paraId="3B16B9D0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20．下列语句中</w:t>
      </w:r>
      <w:r>
        <w:rPr>
          <w:rFonts w:hint="eastAsia" w:ascii="Times New Roman" w:hAnsi="Times New Roman" w:eastAsia="宋体" w:cs="Times New Roman"/>
        </w:rPr>
        <w:t>，与其他三项的修辞手法不同的一项是(</w:t>
      </w:r>
      <w:r>
        <w:rPr>
          <w:rFonts w:ascii="Times New Roman" w:hAnsi="Times New Roman" w:eastAsia="宋体" w:cs="Times New Roman"/>
        </w:rPr>
        <w:t>3分)(　　)</w:t>
      </w:r>
    </w:p>
    <w:p w14:paraId="71E3463D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A．风从窗口吹进，礼貌而轻柔。</w:t>
      </w:r>
    </w:p>
    <w:p w14:paraId="370A7EA8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B．树枝轻轻地向我招手，晃动的只是它纤细的指尖。</w:t>
      </w:r>
    </w:p>
    <w:p w14:paraId="28A9CD79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C．一幢楼房，撑起双臂，轻轻地把我高高举起。</w:t>
      </w:r>
    </w:p>
    <w:p w14:paraId="153C57A7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D．孤独的身影，幻化成小孩的柔弱的手。</w:t>
      </w:r>
    </w:p>
    <w:p w14:paraId="46FB5A17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　</w:t>
      </w: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楷体" w:cs="Times New Roman"/>
        </w:rPr>
        <w:t>：A项，以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礼貌而轻柔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形容风，赋予其人的特点，为比拟。B项，以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招手</w:t>
      </w:r>
      <w:r>
        <w:rPr>
          <w:rFonts w:ascii="宋体" w:hAnsi="宋体" w:eastAsia="宋体" w:cs="Times New Roman"/>
        </w:rPr>
        <w:t>”“</w:t>
      </w:r>
      <w:r>
        <w:rPr>
          <w:rFonts w:ascii="Times New Roman" w:hAnsi="Times New Roman" w:eastAsia="楷体" w:cs="Times New Roman"/>
        </w:rPr>
        <w:t>纤细的指尖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描述树枝，赋予其人的特点，为比拟。C项，以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撑起双臂</w:t>
      </w:r>
      <w:r>
        <w:rPr>
          <w:rFonts w:ascii="宋体" w:hAnsi="宋体" w:eastAsia="宋体" w:cs="Times New Roman"/>
        </w:rPr>
        <w:t>”“</w:t>
      </w:r>
      <w:r>
        <w:rPr>
          <w:rFonts w:ascii="Times New Roman" w:hAnsi="Times New Roman" w:eastAsia="楷体" w:cs="Times New Roman"/>
        </w:rPr>
        <w:t>高高举起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描述楼房，赋予其人的特点，为比拟。D项，把身影比喻为手，为比喻。</w:t>
      </w:r>
    </w:p>
    <w:p w14:paraId="33BBF594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21．下列句子中破折号的用法与</w:t>
      </w:r>
      <w:r>
        <w:rPr>
          <w:rFonts w:hint="eastAsia" w:ascii="Times New Roman" w:hAnsi="Times New Roman" w:eastAsia="宋体" w:cs="Times New Roman"/>
          <w:lang w:val="en-US" w:eastAsia="zh-CN"/>
        </w:rPr>
        <w:t>文中</w:t>
      </w:r>
      <w:r>
        <w:rPr>
          <w:rFonts w:ascii="Times New Roman" w:hAnsi="Times New Roman" w:eastAsia="宋体" w:cs="Times New Roman"/>
        </w:rPr>
        <w:t>画横线句子中的破折号用法相同的一项是(3分)(　　)</w:t>
      </w:r>
    </w:p>
    <w:p w14:paraId="4CC904B5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A．他用林业收入资助每户村民买了一台电视机——他还有宏伟的设想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ascii="Times New Roman" w:hAnsi="Times New Roman" w:eastAsia="宋体" w:cs="Times New Roman"/>
        </w:rPr>
        <w:t>还要栽树</w:t>
      </w:r>
      <w:r>
        <w:rPr>
          <w:rFonts w:ascii="宋体" w:hAnsi="宋体" w:eastAsia="宋体" w:cs="Times New Roman"/>
        </w:rPr>
        <w:t>……</w:t>
      </w:r>
    </w:p>
    <w:p w14:paraId="56C67AB4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B．让人留恋的歌声响起，标志着这是一年的最后一个夜晚——大年夜。</w:t>
      </w:r>
    </w:p>
    <w:p w14:paraId="175E3B43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C．到山上打柴的记忆，至今都是幸福而快乐的——尽管那是童年时期一种十分辛苦的劳作。</w:t>
      </w:r>
    </w:p>
    <w:p w14:paraId="15143416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D．这位选评者把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含香之署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讲成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有香味的房子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；把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怀刺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讲成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怀抱着有刺的东西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——都是全无根据地乱说一通。</w:t>
      </w:r>
    </w:p>
    <w:p w14:paraId="431EF30E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　</w:t>
      </w: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楷体" w:cs="Times New Roman"/>
        </w:rPr>
        <w:t>：文中的</w:t>
      </w:r>
      <w:r>
        <w:rPr>
          <w:rFonts w:hint="eastAsia" w:ascii="Times New Roman" w:hAnsi="Times New Roman" w:eastAsia="楷体" w:cs="Times New Roman"/>
        </w:rPr>
        <w:t>破折号和</w:t>
      </w:r>
      <w:r>
        <w:rPr>
          <w:rFonts w:ascii="Times New Roman" w:hAnsi="Times New Roman" w:eastAsia="楷体" w:cs="Times New Roman"/>
        </w:rPr>
        <w:t>B项中的破折号都表示解释说明。A项，表示递进。C项，表示转折。D项，表示对前文内容的总结。</w:t>
      </w:r>
    </w:p>
    <w:p w14:paraId="155F295E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22．文中有三个加点的重叠形式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牢牢</w:t>
      </w:r>
      <w:r>
        <w:rPr>
          <w:rFonts w:ascii="宋体" w:hAnsi="宋体" w:eastAsia="宋体" w:cs="Times New Roman"/>
        </w:rPr>
        <w:t>”“</w:t>
      </w:r>
      <w:r>
        <w:rPr>
          <w:rFonts w:ascii="Times New Roman" w:hAnsi="Times New Roman" w:eastAsia="宋体" w:cs="Times New Roman"/>
        </w:rPr>
        <w:t>常常</w:t>
      </w:r>
      <w:r>
        <w:rPr>
          <w:rFonts w:ascii="宋体" w:hAnsi="宋体" w:eastAsia="宋体" w:cs="Times New Roman"/>
        </w:rPr>
        <w:t>”“</w:t>
      </w:r>
      <w:r>
        <w:rPr>
          <w:rFonts w:ascii="Times New Roman" w:hAnsi="Times New Roman" w:eastAsia="宋体" w:cs="Times New Roman"/>
        </w:rPr>
        <w:t>轻轻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，说说它们和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牢</w:t>
      </w:r>
      <w:r>
        <w:rPr>
          <w:rFonts w:ascii="宋体" w:hAnsi="宋体" w:eastAsia="宋体" w:cs="Times New Roman"/>
        </w:rPr>
        <w:t>”“</w:t>
      </w:r>
      <w:r>
        <w:rPr>
          <w:rFonts w:ascii="Times New Roman" w:hAnsi="Times New Roman" w:eastAsia="宋体" w:cs="Times New Roman"/>
        </w:rPr>
        <w:t>常</w:t>
      </w:r>
      <w:r>
        <w:rPr>
          <w:rFonts w:ascii="宋体" w:hAnsi="宋体" w:eastAsia="宋体" w:cs="Times New Roman"/>
        </w:rPr>
        <w:t>”“</w:t>
      </w:r>
      <w:r>
        <w:rPr>
          <w:rFonts w:ascii="Times New Roman" w:hAnsi="Times New Roman" w:eastAsia="宋体" w:cs="Times New Roman"/>
        </w:rPr>
        <w:t>轻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相比，语意上各有什么不同。(4分)</w:t>
      </w:r>
    </w:p>
    <w:p w14:paraId="7EC2C759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黑体" w:cs="Times New Roman"/>
        </w:rPr>
        <w:t>答案：</w:t>
      </w:r>
      <w:r>
        <w:rPr>
          <w:rFonts w:ascii="宋体" w:hAnsi="宋体" w:eastAsia="楷体" w:cs="Times New Roman"/>
        </w:rPr>
        <w:t>①</w:t>
      </w:r>
      <w:r>
        <w:rPr>
          <w:rFonts w:ascii="Times New Roman" w:hAnsi="Times New Roman" w:eastAsia="楷体" w:cs="Times New Roman"/>
        </w:rPr>
        <w:t>三个叠词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牢牢</w:t>
      </w:r>
      <w:r>
        <w:rPr>
          <w:rFonts w:ascii="宋体" w:hAnsi="宋体" w:eastAsia="宋体" w:cs="Times New Roman"/>
        </w:rPr>
        <w:t>”“</w:t>
      </w:r>
      <w:r>
        <w:rPr>
          <w:rFonts w:ascii="Times New Roman" w:hAnsi="Times New Roman" w:eastAsia="楷体" w:cs="Times New Roman"/>
        </w:rPr>
        <w:t>常常</w:t>
      </w:r>
      <w:r>
        <w:rPr>
          <w:rFonts w:ascii="宋体" w:hAnsi="宋体" w:eastAsia="宋体" w:cs="Times New Roman"/>
        </w:rPr>
        <w:t>”“</w:t>
      </w:r>
      <w:r>
        <w:rPr>
          <w:rFonts w:ascii="Times New Roman" w:hAnsi="Times New Roman" w:eastAsia="楷体" w:cs="Times New Roman"/>
        </w:rPr>
        <w:t>轻轻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与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牢</w:t>
      </w:r>
      <w:r>
        <w:rPr>
          <w:rFonts w:ascii="宋体" w:hAnsi="宋体" w:eastAsia="宋体" w:cs="Times New Roman"/>
        </w:rPr>
        <w:t>”“</w:t>
      </w:r>
      <w:r>
        <w:rPr>
          <w:rFonts w:ascii="Times New Roman" w:hAnsi="Times New Roman" w:eastAsia="楷体" w:cs="Times New Roman"/>
        </w:rPr>
        <w:t>常</w:t>
      </w:r>
      <w:r>
        <w:rPr>
          <w:rFonts w:ascii="宋体" w:hAnsi="宋体" w:eastAsia="宋体" w:cs="Times New Roman"/>
        </w:rPr>
        <w:t>”“</w:t>
      </w:r>
      <w:r>
        <w:rPr>
          <w:rFonts w:ascii="Times New Roman" w:hAnsi="Times New Roman" w:eastAsia="楷体" w:cs="Times New Roman"/>
        </w:rPr>
        <w:t>轻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相比，语意得到了强化。</w:t>
      </w:r>
      <w:r>
        <w:rPr>
          <w:rFonts w:ascii="宋体" w:hAnsi="宋体" w:eastAsia="楷体" w:cs="Times New Roman"/>
        </w:rPr>
        <w:t>②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牢牢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是牢固的意思，比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牢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的程度更甚，更能突出家的踏实感之重。</w:t>
      </w:r>
      <w:r>
        <w:rPr>
          <w:rFonts w:ascii="宋体" w:hAnsi="宋体" w:eastAsia="楷体" w:cs="Times New Roman"/>
        </w:rPr>
        <w:t>③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常常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是经常的意思，比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常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楷体" w:cs="Times New Roman"/>
        </w:rPr>
        <w:t>频率更高，突出了妈妈的叮咛、唠叨对孩子的影响之深。</w:t>
      </w:r>
      <w:r>
        <w:rPr>
          <w:rFonts w:ascii="宋体" w:hAnsi="宋体" w:eastAsia="楷体" w:cs="Times New Roman"/>
        </w:rPr>
        <w:t>④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楷体" w:cs="Times New Roman"/>
        </w:rPr>
        <w:t>轻</w:t>
      </w:r>
      <w:r>
        <w:rPr>
          <w:rFonts w:hint="eastAsia" w:ascii="Times New Roman" w:hAnsi="Times New Roman" w:eastAsia="楷体" w:cs="Times New Roman"/>
        </w:rPr>
        <w:t>轻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是轻微之意，突出了家给</w:t>
      </w:r>
      <w:r>
        <w:rPr>
          <w:rFonts w:hint="eastAsia" w:ascii="宋体" w:hAnsi="宋体" w:eastAsia="宋体" w:cs="Times New Roman"/>
        </w:rPr>
        <w:t>“</w:t>
      </w:r>
      <w:r>
        <w:rPr>
          <w:rFonts w:hint="eastAsia" w:ascii="Times New Roman" w:hAnsi="Times New Roman" w:eastAsia="楷体" w:cs="Times New Roman"/>
        </w:rPr>
        <w:t>我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楷体" w:cs="Times New Roman"/>
        </w:rPr>
        <w:t>的踏实感被颠覆的偶然性，颠覆在不经意间。</w:t>
      </w:r>
    </w:p>
    <w:p w14:paraId="1166971F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黑体" w:cs="Times New Roman"/>
          <w:lang w:val="en-US" w:eastAsia="zh-CN"/>
        </w:rPr>
        <w:t>三</w:t>
      </w:r>
      <w:bookmarkStart w:id="0" w:name="_GoBack"/>
      <w:bookmarkEnd w:id="0"/>
      <w:r>
        <w:rPr>
          <w:rFonts w:ascii="Times New Roman" w:hAnsi="Times New Roman" w:eastAsia="黑体" w:cs="Times New Roman"/>
        </w:rPr>
        <w:t>、写作</w:t>
      </w:r>
      <w:r>
        <w:rPr>
          <w:rFonts w:ascii="Times New Roman" w:hAnsi="Times New Roman" w:eastAsia="宋体" w:cs="Times New Roman"/>
        </w:rPr>
        <w:t>(60分)</w:t>
      </w:r>
    </w:p>
    <w:p w14:paraId="27C0486B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23．阅读下面的材料，根据要求写作。(60分)</w:t>
      </w:r>
    </w:p>
    <w:p w14:paraId="16A707A4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楷体" w:cs="Times New Roman"/>
        </w:rPr>
        <w:t>随着人工智能的发展，越来越多的人选择用AI等软件助手写作，既方便又快捷。那么，我们是否还需要焚膏继晷、苦思冥想地创作呢？</w:t>
      </w:r>
    </w:p>
    <w:p w14:paraId="20DCDF18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以上材料引发了你怎样的联想和思考？请写一篇文章。</w:t>
      </w:r>
    </w:p>
    <w:p w14:paraId="54675E41">
      <w:pPr>
        <w:pStyle w:val="10"/>
        <w:tabs>
          <w:tab w:val="left" w:pos="4253"/>
        </w:tabs>
        <w:snapToGrid w:val="0"/>
        <w:spacing w:line="360" w:lineRule="auto"/>
        <w:ind w:firstLine="420" w:firstLineChars="200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要求：选准角度，确定立意，明确文体，自拟标题；不要套作，不得抄袭；不得泄露个人信息；不少于800字。</w:t>
      </w:r>
    </w:p>
    <w:p w14:paraId="1C97C8D8">
      <w:pPr>
        <w:pStyle w:val="10"/>
        <w:tabs>
          <w:tab w:val="left" w:pos="4253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黑体" w:cs="Times New Roman"/>
        </w:rPr>
        <w:t>答案：</w:t>
      </w:r>
      <w:r>
        <w:rPr>
          <w:rFonts w:ascii="Times New Roman" w:hAnsi="Times New Roman" w:eastAsia="楷体" w:cs="Times New Roman"/>
        </w:rPr>
        <w:t>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11C"/>
    <w:rsid w:val="00022159"/>
    <w:rsid w:val="00044B88"/>
    <w:rsid w:val="000648F4"/>
    <w:rsid w:val="000D56C6"/>
    <w:rsid w:val="00310A13"/>
    <w:rsid w:val="00414A2F"/>
    <w:rsid w:val="00641497"/>
    <w:rsid w:val="006D43F3"/>
    <w:rsid w:val="0081248C"/>
    <w:rsid w:val="0086322B"/>
    <w:rsid w:val="009035D2"/>
    <w:rsid w:val="00C4011C"/>
    <w:rsid w:val="00CB79A3"/>
    <w:rsid w:val="00D953F7"/>
    <w:rsid w:val="7B1E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3"/>
    <w:unhideWhenUsed/>
    <w:uiPriority w:val="99"/>
    <w:rPr>
      <w:rFonts w:hAnsi="Courier New" w:cs="Courier New" w:asciiTheme="minorEastAsia"/>
    </w:rPr>
  </w:style>
  <w:style w:type="paragraph" w:styleId="11">
    <w:name w:val="footer"/>
    <w:basedOn w:val="1"/>
    <w:link w:val="2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标题 1 字符"/>
    <w:basedOn w:val="14"/>
    <w:link w:val="2"/>
    <w:uiPriority w:val="9"/>
    <w:rPr>
      <w:b/>
      <w:bCs/>
      <w:kern w:val="44"/>
      <w:sz w:val="44"/>
      <w:szCs w:val="44"/>
    </w:rPr>
  </w:style>
  <w:style w:type="character" w:customStyle="1" w:styleId="16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字符"/>
    <w:basedOn w:val="14"/>
    <w:link w:val="4"/>
    <w:semiHidden/>
    <w:uiPriority w:val="9"/>
    <w:rPr>
      <w:b/>
      <w:bCs/>
      <w:sz w:val="32"/>
      <w:szCs w:val="32"/>
    </w:rPr>
  </w:style>
  <w:style w:type="character" w:customStyle="1" w:styleId="18">
    <w:name w:val="标题 4 字符"/>
    <w:basedOn w:val="14"/>
    <w:link w:val="5"/>
    <w:semiHidden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9">
    <w:name w:val="标题 5 字符"/>
    <w:basedOn w:val="14"/>
    <w:link w:val="6"/>
    <w:semiHidden/>
    <w:uiPriority w:val="9"/>
    <w:rPr>
      <w:b/>
      <w:bCs/>
      <w:sz w:val="28"/>
      <w:szCs w:val="28"/>
    </w:rPr>
  </w:style>
  <w:style w:type="character" w:customStyle="1" w:styleId="20">
    <w:name w:val="标题 6 字符"/>
    <w:basedOn w:val="14"/>
    <w:link w:val="7"/>
    <w:semiHidden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1">
    <w:name w:val="标题 7 字符"/>
    <w:basedOn w:val="14"/>
    <w:link w:val="8"/>
    <w:semiHidden/>
    <w:uiPriority w:val="9"/>
    <w:rPr>
      <w:b/>
      <w:bCs/>
      <w:sz w:val="24"/>
      <w:szCs w:val="24"/>
    </w:rPr>
  </w:style>
  <w:style w:type="character" w:customStyle="1" w:styleId="22">
    <w:name w:val="标题 8 字符"/>
    <w:basedOn w:val="14"/>
    <w:link w:val="9"/>
    <w:semiHidden/>
    <w:uiPriority w:val="9"/>
    <w:rPr>
      <w:rFonts w:asciiTheme="majorHAnsi" w:hAnsiTheme="majorHAnsi" w:eastAsiaTheme="majorEastAsia" w:cstheme="majorBidi"/>
      <w:sz w:val="24"/>
      <w:szCs w:val="24"/>
    </w:rPr>
  </w:style>
  <w:style w:type="character" w:customStyle="1" w:styleId="23">
    <w:name w:val="纯文本 字符"/>
    <w:basedOn w:val="14"/>
    <w:link w:val="10"/>
    <w:uiPriority w:val="99"/>
    <w:rPr>
      <w:rFonts w:hAnsi="Courier New" w:cs="Courier New" w:asciiTheme="minorEastAsia"/>
    </w:rPr>
  </w:style>
  <w:style w:type="character" w:customStyle="1" w:styleId="24">
    <w:name w:val="页眉 字符"/>
    <w:basedOn w:val="14"/>
    <w:link w:val="12"/>
    <w:uiPriority w:val="99"/>
    <w:rPr>
      <w:sz w:val="18"/>
      <w:szCs w:val="18"/>
    </w:rPr>
  </w:style>
  <w:style w:type="character" w:customStyle="1" w:styleId="25">
    <w:name w:val="页脚 字符"/>
    <w:basedOn w:val="14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12798</Words>
  <Characters>12940</Characters>
  <Lines>93</Lines>
  <Paragraphs>26</Paragraphs>
  <TotalTime>137</TotalTime>
  <ScaleCrop>false</ScaleCrop>
  <LinksUpToDate>false</LinksUpToDate>
  <CharactersWithSpaces>12994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2025-11-19T06:24:00Z</dcterms:created>
  <dc:creator>Windows 用户</dc:creator>
  <cp:lastModifiedBy>芹泥</cp:lastModifiedBy>
  <dcterms:modified xsi:type="dcterms:W3CDTF">2026-03-02T06:45:17Z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eyJoZGlkIjoiNzE1ZWE1MWM2YzJjN2QzZmZjOGI1Zjc0ZThmOWNiMGYiLCJ1c2VySWQiOiIyNTk3OTIwNDAifQ==</vt:lpwstr>
  </property>
  <property fmtid="{D5CDD505-2E9C-101B-9397-08002B2CF9AE}" pid="3" name="KSOProductBuildVer">
    <vt:lpwstr>2052-12.1.0.24657</vt:lpwstr>
  </property>
  <property fmtid="{D5CDD505-2E9C-101B-9397-08002B2CF9AE}" pid="4" name="ICV">
    <vt:lpwstr>E4DE9DEBE2A748CBAC11724364A5613A_12</vt:lpwstr>
  </property>
</Properties>
</file>